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D7DFF" w14:textId="3E0F225E" w:rsidR="00777FDB" w:rsidRPr="00931F92" w:rsidRDefault="00777FDB" w:rsidP="00756588">
      <w:pPr>
        <w:rPr>
          <w:rFonts w:cstheme="minorHAnsi"/>
          <w:lang w:val="pl-PL"/>
        </w:rPr>
      </w:pPr>
    </w:p>
    <w:tbl>
      <w:tblPr>
        <w:tblStyle w:val="Tabela-Siatka"/>
        <w:tblW w:w="0" w:type="auto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6"/>
        <w:gridCol w:w="771"/>
        <w:gridCol w:w="830"/>
        <w:gridCol w:w="1178"/>
        <w:gridCol w:w="2008"/>
        <w:gridCol w:w="2008"/>
        <w:gridCol w:w="637"/>
        <w:gridCol w:w="1371"/>
      </w:tblGrid>
      <w:tr w:rsidR="00777FDB" w:rsidRPr="00931F92" w14:paraId="18B9DCD9" w14:textId="77777777" w:rsidTr="003B5E3A">
        <w:trPr>
          <w:trHeight w:val="2845"/>
        </w:trPr>
        <w:tc>
          <w:tcPr>
            <w:tcW w:w="2837" w:type="dxa"/>
            <w:gridSpan w:val="3"/>
          </w:tcPr>
          <w:p w14:paraId="5CA35013" w14:textId="77777777" w:rsidR="00777FDB" w:rsidRPr="00931F92" w:rsidRDefault="005B5959" w:rsidP="00756588">
            <w:pPr>
              <w:rPr>
                <w:rFonts w:cstheme="minorHAnsi"/>
                <w:b/>
                <w:bCs/>
                <w:lang w:val="pl-PL"/>
              </w:rPr>
            </w:pPr>
            <w:proofErr w:type="spellStart"/>
            <w:r w:rsidRPr="005B5959">
              <w:rPr>
                <w:rFonts w:cstheme="minorHAnsi"/>
                <w:b/>
                <w:bCs/>
                <w:lang w:val="pl-PL"/>
              </w:rPr>
              <w:t>Stepping</w:t>
            </w:r>
            <w:proofErr w:type="spellEnd"/>
            <w:r w:rsidRPr="005B5959">
              <w:rPr>
                <w:rFonts w:cstheme="minorHAnsi"/>
                <w:b/>
                <w:bCs/>
                <w:lang w:val="pl-PL"/>
              </w:rPr>
              <w:t xml:space="preserve"> </w:t>
            </w:r>
            <w:proofErr w:type="spellStart"/>
            <w:r w:rsidRPr="005B5959">
              <w:rPr>
                <w:rFonts w:cstheme="minorHAnsi"/>
                <w:b/>
                <w:bCs/>
                <w:lang w:val="pl-PL"/>
              </w:rPr>
              <w:t>Logs</w:t>
            </w:r>
            <w:proofErr w:type="spellEnd"/>
          </w:p>
          <w:p w14:paraId="469AB644" w14:textId="77777777" w:rsidR="00FC7D68" w:rsidRPr="00931F92" w:rsidRDefault="00FC7D68" w:rsidP="00756588">
            <w:pPr>
              <w:rPr>
                <w:rFonts w:cstheme="minorHAnsi"/>
                <w:b/>
                <w:bCs/>
                <w:lang w:val="pl-PL"/>
              </w:rPr>
            </w:pPr>
          </w:p>
          <w:p w14:paraId="61D89E05" w14:textId="22EA7CFD" w:rsidR="00FC7D68" w:rsidRPr="00931F92" w:rsidRDefault="00FC7D68" w:rsidP="00756588">
            <w:pPr>
              <w:rPr>
                <w:rFonts w:cstheme="minorHAnsi"/>
                <w:b/>
                <w:bCs/>
                <w:lang w:val="pl-PL"/>
              </w:rPr>
            </w:pPr>
            <w:r w:rsidRPr="00931F92">
              <w:rPr>
                <w:rFonts w:cstheme="minorHAnsi"/>
                <w:b/>
                <w:bCs/>
                <w:noProof/>
                <w:lang w:val="pl-PL"/>
              </w:rPr>
              <w:drawing>
                <wp:inline distT="0" distB="0" distL="0" distR="0" wp14:anchorId="18C9B321" wp14:editId="0CE9BBD4">
                  <wp:extent cx="1152686" cy="800212"/>
                  <wp:effectExtent l="0" t="0" r="9525" b="0"/>
                  <wp:docPr id="91203862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7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86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2" w:type="dxa"/>
            <w:gridSpan w:val="5"/>
          </w:tcPr>
          <w:p w14:paraId="4E331502" w14:textId="74F30073" w:rsidR="00777FDB" w:rsidRPr="00931F92" w:rsidRDefault="00E3184F" w:rsidP="00FC7D68">
            <w:pPr>
              <w:jc w:val="right"/>
              <w:rPr>
                <w:rFonts w:cstheme="minorHAnsi"/>
                <w:lang w:val="pl-PL"/>
              </w:rPr>
            </w:pPr>
            <w:r w:rsidRPr="00931F92">
              <w:rPr>
                <w:rFonts w:cstheme="minorHAnsi"/>
                <w:noProof/>
                <w:lang w:val="pl-PL"/>
              </w:rPr>
              <w:drawing>
                <wp:inline distT="0" distB="0" distL="0" distR="0" wp14:anchorId="296527FA" wp14:editId="037B901E">
                  <wp:extent cx="2663261" cy="1774634"/>
                  <wp:effectExtent l="0" t="0" r="3810" b="0"/>
                  <wp:docPr id="16600882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08820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844" cy="178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959" w:rsidRPr="00931F92" w14:paraId="52E9F2C2" w14:textId="77777777" w:rsidTr="00657CB1">
        <w:trPr>
          <w:trHeight w:val="3239"/>
        </w:trPr>
        <w:tc>
          <w:tcPr>
            <w:tcW w:w="10039" w:type="dxa"/>
            <w:gridSpan w:val="8"/>
          </w:tcPr>
          <w:p w14:paraId="67E3D136" w14:textId="77777777" w:rsidR="00AD47E4" w:rsidRDefault="00997E14" w:rsidP="00997E14">
            <w:pPr>
              <w:jc w:val="center"/>
              <w:rPr>
                <w:rFonts w:cstheme="minorHAnsi"/>
                <w:lang w:val="pl-PL"/>
              </w:rPr>
            </w:pPr>
            <w:r w:rsidRPr="00997E14">
              <w:rPr>
                <w:rFonts w:cstheme="minorHAnsi"/>
                <w:lang w:val="pl-PL"/>
              </w:rPr>
              <w:t xml:space="preserve">okrągłe, drewniane słupki </w:t>
            </w:r>
            <w:r w:rsidR="00AD47E4">
              <w:rPr>
                <w:rFonts w:cstheme="minorHAnsi"/>
                <w:lang w:val="pl-PL"/>
              </w:rPr>
              <w:t xml:space="preserve">w czterech rozmiarach </w:t>
            </w:r>
            <w:r w:rsidRPr="00997E14">
              <w:rPr>
                <w:rFonts w:cstheme="minorHAnsi"/>
                <w:lang w:val="pl-PL"/>
              </w:rPr>
              <w:t xml:space="preserve">wykonane z modrzewia alpejskiego z certyfikatem PEFC (pochodzące ze zrównoważonej gospodarki leśnej). </w:t>
            </w:r>
          </w:p>
          <w:p w14:paraId="286306CA" w14:textId="196236FA" w:rsidR="00997E14" w:rsidRPr="00997E14" w:rsidRDefault="00997E14" w:rsidP="00997E14">
            <w:pPr>
              <w:jc w:val="center"/>
              <w:rPr>
                <w:rFonts w:cstheme="minorHAnsi"/>
                <w:lang w:val="pl-PL"/>
              </w:rPr>
            </w:pPr>
            <w:r w:rsidRPr="00997E14">
              <w:rPr>
                <w:rFonts w:cstheme="minorHAnsi"/>
                <w:lang w:val="pl-PL"/>
              </w:rPr>
              <w:t>Na zamówienie dostępna jest wersja z robinii akacjowej z certyfikatem FSC, montowana bezpośrednio w betonie.</w:t>
            </w:r>
            <w:r w:rsidRPr="00997E14">
              <w:rPr>
                <w:rFonts w:cstheme="minorHAnsi"/>
                <w:lang w:val="pl-PL"/>
              </w:rPr>
              <w:br/>
              <w:t>W zależności od wariantu słupki mają wysokość 30, 40, 50 lub 60 cm (powyżej poziomu gruntu). W wersji modrzewiowej montowane są na stalowych, rurowych kotwach cynkowanych ogniowo.</w:t>
            </w:r>
          </w:p>
          <w:p w14:paraId="7A084294" w14:textId="77777777" w:rsidR="00997E14" w:rsidRPr="00997E14" w:rsidRDefault="00997E14" w:rsidP="00997E14">
            <w:pPr>
              <w:jc w:val="center"/>
              <w:rPr>
                <w:rFonts w:cstheme="minorHAnsi"/>
                <w:lang w:val="pl-PL"/>
              </w:rPr>
            </w:pPr>
            <w:r w:rsidRPr="00997E14">
              <w:rPr>
                <w:rFonts w:cstheme="minorHAnsi"/>
                <w:lang w:val="pl-PL"/>
              </w:rPr>
              <w:t>Nasze słupki zachęcają do wspinania, utrzymywania równowagi i skakania — z pieńka na pieniek oraz z góry na dół. Zróżnicowana wysokość urządzeń i ich rozmieszczenie w niewielkich odległościach sprawiają, że dzieci chcą odkrywać swoje możliwości i przesuwać własne granice. Jak szybko potrafię przeskakiwać ze słupka na słupek, ile zajmie mi pokonanie całej trasy? Czy dam radę skakać także do tyłu?</w:t>
            </w:r>
            <w:r w:rsidRPr="00997E14">
              <w:rPr>
                <w:rFonts w:cstheme="minorHAnsi"/>
                <w:lang w:val="pl-PL"/>
              </w:rPr>
              <w:br/>
              <w:t>Dla starszych dzieci słupki ustawione w szeregu tworzą fascynujący tor równoważny, na którym rozwijają się zręczność i świadomość ciała. Młodsze dzieci, z pomocą opiekunów, mogą naśladować starszych kolegów i koleżanki. Element przygody i rywalizacji sprawia, że korzystanie z naszych pieńków to świetna zabawa.</w:t>
            </w:r>
          </w:p>
          <w:p w14:paraId="29EF27BF" w14:textId="77777777" w:rsidR="00997E14" w:rsidRPr="00997E14" w:rsidRDefault="00997E14" w:rsidP="00997E14">
            <w:pPr>
              <w:jc w:val="center"/>
              <w:rPr>
                <w:rFonts w:cstheme="minorHAnsi"/>
                <w:lang w:val="pl-PL"/>
              </w:rPr>
            </w:pPr>
            <w:r w:rsidRPr="00997E14">
              <w:rPr>
                <w:rFonts w:cstheme="minorHAnsi"/>
                <w:lang w:val="pl-PL"/>
              </w:rPr>
              <w:t>Aby zwiększyć atrakcyjność urządzenia na placu zabaw, zaleca się montaż co najmniej trzech sztuk w odległościach umożliwiających użytkownikom swobodne przeskakiwanie z jednej platformy na drugą.</w:t>
            </w:r>
          </w:p>
          <w:p w14:paraId="1257F1F5" w14:textId="77777777" w:rsidR="005B5959" w:rsidRPr="00931F92" w:rsidRDefault="005B5959" w:rsidP="00756588">
            <w:pPr>
              <w:jc w:val="center"/>
              <w:rPr>
                <w:rFonts w:cstheme="minorHAnsi"/>
                <w:lang w:val="pl-PL"/>
              </w:rPr>
            </w:pPr>
          </w:p>
        </w:tc>
      </w:tr>
      <w:tr w:rsidR="00DB7D3B" w:rsidRPr="00931F92" w14:paraId="70B8492B" w14:textId="77777777" w:rsidTr="00DB7D3B">
        <w:trPr>
          <w:trHeight w:val="3239"/>
        </w:trPr>
        <w:tc>
          <w:tcPr>
            <w:tcW w:w="10039" w:type="dxa"/>
            <w:gridSpan w:val="8"/>
          </w:tcPr>
          <w:p w14:paraId="5DED3933" w14:textId="22C18302" w:rsidR="00DB7D3B" w:rsidRPr="00931F92" w:rsidRDefault="00DB7D3B" w:rsidP="00756588">
            <w:pPr>
              <w:jc w:val="center"/>
              <w:rPr>
                <w:rFonts w:cstheme="minorHAnsi"/>
                <w:lang w:val="pl-PL"/>
              </w:rPr>
            </w:pPr>
            <w:r w:rsidRPr="00931F92">
              <w:rPr>
                <w:rFonts w:cstheme="minorHAnsi"/>
                <w:noProof/>
                <w:lang w:val="pl-PL"/>
              </w:rPr>
              <w:drawing>
                <wp:inline distT="0" distB="0" distL="0" distR="0" wp14:anchorId="74CBA2D0" wp14:editId="10003D79">
                  <wp:extent cx="5371572" cy="3581400"/>
                  <wp:effectExtent l="0" t="0" r="635" b="0"/>
                  <wp:docPr id="1133989475" name="Obraz 1" descr="Obraz zawierający na wolnym powietrzu, trawa, roślina, obuwie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989475" name="Obraz 1" descr="Obraz zawierający na wolnym powietrzu, trawa, roślina, obuwie&#10;&#10;Zawartość wygenerowana przez AI może być niepoprawna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426" cy="360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739" w:rsidRPr="00931F92" w14:paraId="36897C3D" w14:textId="77777777" w:rsidTr="00931F92">
        <w:trPr>
          <w:trHeight w:val="2827"/>
        </w:trPr>
        <w:tc>
          <w:tcPr>
            <w:tcW w:w="10039" w:type="dxa"/>
            <w:gridSpan w:val="8"/>
          </w:tcPr>
          <w:p w14:paraId="0709471C" w14:textId="77777777" w:rsidR="004C0739" w:rsidRPr="004C0739" w:rsidRDefault="004C0739" w:rsidP="004C0739">
            <w:pPr>
              <w:rPr>
                <w:rFonts w:cstheme="minorHAnsi"/>
                <w:b/>
                <w:bCs/>
                <w:lang w:val="pl-PL"/>
              </w:rPr>
            </w:pPr>
            <w:r w:rsidRPr="004C0739">
              <w:rPr>
                <w:rFonts w:cstheme="minorHAnsi"/>
                <w:b/>
                <w:bCs/>
                <w:lang w:val="pl-PL"/>
              </w:rPr>
              <w:lastRenderedPageBreak/>
              <w:t>Charakterystyka</w:t>
            </w:r>
          </w:p>
          <w:p w14:paraId="09F9B18D" w14:textId="77777777" w:rsidR="004C0739" w:rsidRPr="004C0739" w:rsidRDefault="004C0739" w:rsidP="004C0739">
            <w:pPr>
              <w:numPr>
                <w:ilvl w:val="0"/>
                <w:numId w:val="2"/>
              </w:numPr>
              <w:rPr>
                <w:rFonts w:cstheme="minorHAnsi"/>
                <w:lang w:val="pl-PL"/>
              </w:rPr>
            </w:pPr>
            <w:r w:rsidRPr="004C0739">
              <w:rPr>
                <w:rFonts w:cstheme="minorHAnsi"/>
                <w:lang w:val="pl-PL"/>
              </w:rPr>
              <w:t>Naturalne drewno zapewnia bardzo dobrą przyczepność i komfort użytkowania.</w:t>
            </w:r>
          </w:p>
          <w:p w14:paraId="4B1D206D" w14:textId="77777777" w:rsidR="004C0739" w:rsidRPr="004C0739" w:rsidRDefault="004C0739" w:rsidP="004C0739">
            <w:pPr>
              <w:numPr>
                <w:ilvl w:val="0"/>
                <w:numId w:val="2"/>
              </w:numPr>
              <w:rPr>
                <w:rFonts w:cstheme="minorHAnsi"/>
                <w:lang w:val="pl-PL"/>
              </w:rPr>
            </w:pPr>
            <w:r w:rsidRPr="004C0739">
              <w:rPr>
                <w:rFonts w:cstheme="minorHAnsi"/>
                <w:lang w:val="pl-PL"/>
              </w:rPr>
              <w:t>Sprzyja bezpiecznej, aktywnej zabawie oraz rozwija koordynację i równowagę.</w:t>
            </w:r>
          </w:p>
          <w:p w14:paraId="3771C3E6" w14:textId="77777777" w:rsidR="004C0739" w:rsidRPr="004C0739" w:rsidRDefault="004C0739" w:rsidP="004C0739">
            <w:pPr>
              <w:numPr>
                <w:ilvl w:val="0"/>
                <w:numId w:val="2"/>
              </w:numPr>
              <w:rPr>
                <w:rFonts w:cstheme="minorHAnsi"/>
                <w:lang w:val="pl-PL"/>
              </w:rPr>
            </w:pPr>
            <w:r w:rsidRPr="004C0739">
              <w:rPr>
                <w:rFonts w:cstheme="minorHAnsi"/>
                <w:lang w:val="pl-PL"/>
              </w:rPr>
              <w:t>Solidna konstrukcja przystosowana do intensywnego użytkowania przez kilka osób jednocześnie.</w:t>
            </w:r>
          </w:p>
          <w:p w14:paraId="22752147" w14:textId="77777777" w:rsidR="004C0739" w:rsidRPr="004C0739" w:rsidRDefault="004C0739" w:rsidP="004C0739">
            <w:pPr>
              <w:numPr>
                <w:ilvl w:val="0"/>
                <w:numId w:val="2"/>
              </w:numPr>
              <w:rPr>
                <w:rFonts w:cstheme="minorHAnsi"/>
                <w:lang w:val="pl-PL"/>
              </w:rPr>
            </w:pPr>
            <w:r w:rsidRPr="004C0739">
              <w:rPr>
                <w:rFonts w:cstheme="minorHAnsi"/>
                <w:lang w:val="pl-PL"/>
              </w:rPr>
              <w:t>Umożliwia różnorodne aktywności: balansowanie, wskakiwanie, podskakiwanie, przeskakiwanie i zeskakiwanie w dowolnym kierunku.</w:t>
            </w:r>
          </w:p>
          <w:p w14:paraId="028A68A7" w14:textId="77777777" w:rsidR="004C0739" w:rsidRPr="004C0739" w:rsidRDefault="004C0739" w:rsidP="004C0739">
            <w:pPr>
              <w:rPr>
                <w:rFonts w:cstheme="minorHAnsi"/>
                <w:b/>
                <w:bCs/>
                <w:lang w:val="pl-PL"/>
              </w:rPr>
            </w:pPr>
            <w:r w:rsidRPr="004C0739">
              <w:rPr>
                <w:rFonts w:cstheme="minorHAnsi"/>
                <w:b/>
                <w:bCs/>
                <w:lang w:val="pl-PL"/>
              </w:rPr>
              <w:t>Przeznaczenie</w:t>
            </w:r>
          </w:p>
          <w:p w14:paraId="12DD8991" w14:textId="77777777" w:rsidR="004C0739" w:rsidRPr="004C0739" w:rsidRDefault="004C0739" w:rsidP="004C0739">
            <w:pPr>
              <w:numPr>
                <w:ilvl w:val="0"/>
                <w:numId w:val="3"/>
              </w:numPr>
              <w:rPr>
                <w:rFonts w:cstheme="minorHAnsi"/>
                <w:lang w:val="pl-PL"/>
              </w:rPr>
            </w:pPr>
            <w:r w:rsidRPr="004C0739">
              <w:rPr>
                <w:rFonts w:cstheme="minorHAnsi"/>
                <w:lang w:val="pl-PL"/>
              </w:rPr>
              <w:t>Prywatne i publiczne place zabaw, domy dziecka, przedszkola, parki rozrywki.</w:t>
            </w:r>
          </w:p>
          <w:p w14:paraId="3B5B3EEA" w14:textId="354A23F8" w:rsidR="004C0739" w:rsidRPr="00931F92" w:rsidRDefault="004C0739" w:rsidP="00931F92">
            <w:pPr>
              <w:numPr>
                <w:ilvl w:val="0"/>
                <w:numId w:val="3"/>
              </w:numPr>
              <w:rPr>
                <w:rFonts w:cstheme="minorHAnsi"/>
                <w:lang w:val="pl-PL"/>
              </w:rPr>
            </w:pPr>
            <w:r w:rsidRPr="004C0739">
              <w:rPr>
                <w:rFonts w:cstheme="minorHAnsi"/>
                <w:lang w:val="pl-PL"/>
              </w:rPr>
              <w:t>Urządzenie przeznaczone dla dzieci od 4. roku życia; dzięki wytrzymałej konstrukcji może być użytkowane także przez osoby dorosłe (np. wspólnie z dziećmi).</w:t>
            </w:r>
          </w:p>
        </w:tc>
      </w:tr>
      <w:tr w:rsidR="0038698B" w:rsidRPr="00931F92" w14:paraId="10EE861D" w14:textId="77777777" w:rsidTr="00C430DD">
        <w:trPr>
          <w:trHeight w:val="3239"/>
        </w:trPr>
        <w:tc>
          <w:tcPr>
            <w:tcW w:w="10039" w:type="dxa"/>
            <w:gridSpan w:val="8"/>
          </w:tcPr>
          <w:p w14:paraId="219068E4" w14:textId="77777777" w:rsidR="00154098" w:rsidRDefault="0038698B" w:rsidP="00154098">
            <w:pPr>
              <w:jc w:val="center"/>
              <w:rPr>
                <w:rFonts w:cstheme="minorHAnsi"/>
                <w:b/>
                <w:bCs/>
              </w:rPr>
            </w:pPr>
            <w:r w:rsidRPr="00931F92">
              <w:rPr>
                <w:rFonts w:cstheme="minorHAnsi"/>
                <w:noProof/>
                <w:lang w:val="pl-PL"/>
              </w:rPr>
              <w:drawing>
                <wp:inline distT="0" distB="0" distL="0" distR="0" wp14:anchorId="1E91F4CE" wp14:editId="60695704">
                  <wp:extent cx="4058216" cy="4134427"/>
                  <wp:effectExtent l="0" t="0" r="0" b="0"/>
                  <wp:docPr id="5548361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83610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216" cy="413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54098" w:rsidRPr="006C30A2">
              <w:rPr>
                <w:rFonts w:cstheme="minorHAnsi"/>
                <w:b/>
                <w:bCs/>
              </w:rPr>
              <w:t xml:space="preserve"> </w:t>
            </w:r>
          </w:p>
          <w:p w14:paraId="10803552" w14:textId="61A211C4" w:rsidR="00154098" w:rsidRDefault="00154098" w:rsidP="00154098">
            <w:pPr>
              <w:jc w:val="center"/>
              <w:rPr>
                <w:rFonts w:cstheme="minorHAnsi"/>
                <w:b/>
                <w:bCs/>
              </w:rPr>
            </w:pPr>
            <w:r w:rsidRPr="006C30A2">
              <w:rPr>
                <w:rFonts w:cstheme="minorHAnsi"/>
                <w:b/>
                <w:bCs/>
              </w:rPr>
              <w:t xml:space="preserve">WSU ≤ 0,60 m; w </w:t>
            </w:r>
            <w:proofErr w:type="spellStart"/>
            <w:r w:rsidRPr="006C30A2">
              <w:rPr>
                <w:rFonts w:cstheme="minorHAnsi"/>
                <w:b/>
                <w:bCs/>
              </w:rPr>
              <w:t>trosce</w:t>
            </w:r>
            <w:proofErr w:type="spellEnd"/>
            <w:r w:rsidRPr="006C30A2">
              <w:rPr>
                <w:rFonts w:cstheme="minorHAnsi"/>
                <w:b/>
                <w:bCs/>
              </w:rPr>
              <w:t xml:space="preserve"> o </w:t>
            </w:r>
            <w:proofErr w:type="spellStart"/>
            <w:r w:rsidRPr="006C30A2">
              <w:rPr>
                <w:rFonts w:cstheme="minorHAnsi"/>
                <w:b/>
                <w:bCs/>
              </w:rPr>
              <w:t>bezpieczeństwo</w:t>
            </w:r>
            <w:proofErr w:type="spellEnd"/>
            <w:r w:rsidRPr="006C30A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6C30A2">
              <w:rPr>
                <w:rFonts w:cstheme="minorHAnsi"/>
                <w:b/>
                <w:bCs/>
              </w:rPr>
              <w:t>sugerujemy</w:t>
            </w:r>
            <w:proofErr w:type="spellEnd"/>
            <w:r w:rsidRPr="006C30A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6C30A2">
              <w:rPr>
                <w:rFonts w:cstheme="minorHAnsi"/>
                <w:b/>
                <w:bCs/>
              </w:rPr>
              <w:t>nawierzchnię</w:t>
            </w:r>
            <w:proofErr w:type="spellEnd"/>
            <w:r w:rsidRPr="006C30A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6C30A2">
              <w:rPr>
                <w:rFonts w:cstheme="minorHAnsi"/>
                <w:b/>
                <w:bCs/>
              </w:rPr>
              <w:t>przeznaczoną</w:t>
            </w:r>
            <w:proofErr w:type="spellEnd"/>
            <w:r w:rsidRPr="006C30A2">
              <w:rPr>
                <w:rFonts w:cstheme="minorHAnsi"/>
                <w:b/>
                <w:bCs/>
              </w:rPr>
              <w:t xml:space="preserve"> do WSU ≤ 1,00 m.</w:t>
            </w:r>
          </w:p>
          <w:p w14:paraId="4574124A" w14:textId="218A47A2" w:rsidR="0038698B" w:rsidRPr="00931F92" w:rsidRDefault="0038698B" w:rsidP="0038698B">
            <w:pPr>
              <w:jc w:val="center"/>
              <w:rPr>
                <w:rFonts w:cstheme="minorHAnsi"/>
                <w:b/>
                <w:bCs/>
                <w:lang w:val="pl-PL"/>
              </w:rPr>
            </w:pPr>
          </w:p>
        </w:tc>
      </w:tr>
      <w:tr w:rsidR="0062695F" w:rsidRPr="00931F92" w14:paraId="713E6C3C" w14:textId="77777777" w:rsidTr="00931F92">
        <w:trPr>
          <w:trHeight w:val="2118"/>
        </w:trPr>
        <w:tc>
          <w:tcPr>
            <w:tcW w:w="1236" w:type="dxa"/>
          </w:tcPr>
          <w:p w14:paraId="1077E6F2" w14:textId="77777777" w:rsidR="0062695F" w:rsidRPr="00931F92" w:rsidRDefault="0062695F" w:rsidP="0062695F">
            <w:pPr>
              <w:jc w:val="center"/>
              <w:rPr>
                <w:rFonts w:cstheme="minorHAnsi"/>
              </w:rPr>
            </w:pPr>
            <w:r w:rsidRPr="00931F92">
              <w:rPr>
                <w:rFonts w:cstheme="minorHAnsi"/>
                <w:noProof/>
              </w:rPr>
              <w:drawing>
                <wp:inline distT="0" distB="0" distL="0" distR="0" wp14:anchorId="4C8CC9FE" wp14:editId="502DF3AF">
                  <wp:extent cx="647790" cy="666843"/>
                  <wp:effectExtent l="0" t="0" r="0" b="0"/>
                  <wp:docPr id="87904517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04517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90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DACC2" w14:textId="7FBD5CC0" w:rsidR="0062695F" w:rsidRPr="00931F92" w:rsidRDefault="0062695F" w:rsidP="0062695F">
            <w:pPr>
              <w:jc w:val="center"/>
              <w:rPr>
                <w:rFonts w:cstheme="minorHAnsi"/>
                <w:lang w:val="pl-PL"/>
              </w:rPr>
            </w:pPr>
          </w:p>
        </w:tc>
        <w:tc>
          <w:tcPr>
            <w:tcW w:w="8803" w:type="dxa"/>
            <w:gridSpan w:val="7"/>
          </w:tcPr>
          <w:p w14:paraId="0DEA5552" w14:textId="77777777" w:rsidR="0062695F" w:rsidRPr="000F048C" w:rsidRDefault="0062695F" w:rsidP="0062695F">
            <w:pPr>
              <w:spacing w:after="9" w:line="250" w:lineRule="auto"/>
              <w:ind w:left="10" w:hanging="10"/>
              <w:jc w:val="center"/>
              <w:rPr>
                <w:rFonts w:cstheme="minorHAnsi"/>
                <w:b/>
                <w:bCs/>
                <w:lang w:val="pl-PL"/>
              </w:rPr>
            </w:pPr>
            <w:r w:rsidRPr="000F048C">
              <w:rPr>
                <w:rFonts w:cstheme="minorHAnsi"/>
                <w:b/>
                <w:bCs/>
                <w:lang w:val="pl-PL"/>
              </w:rPr>
              <w:t>Tarcica z modrzewia alpejskiego</w:t>
            </w:r>
          </w:p>
          <w:p w14:paraId="71D7EEF9" w14:textId="77777777" w:rsidR="0062695F" w:rsidRPr="000F048C" w:rsidRDefault="0062695F" w:rsidP="0062695F">
            <w:pPr>
              <w:spacing w:after="9" w:line="250" w:lineRule="auto"/>
              <w:ind w:left="10" w:hanging="10"/>
              <w:jc w:val="center"/>
              <w:rPr>
                <w:rFonts w:cstheme="minorHAnsi"/>
                <w:lang w:val="pl-PL"/>
              </w:rPr>
            </w:pPr>
            <w:r w:rsidRPr="000F048C">
              <w:rPr>
                <w:rFonts w:cstheme="minorHAnsi"/>
                <w:lang w:val="pl-PL"/>
              </w:rPr>
              <w:t>Tarcica z modrzewia alpejskiego wycięta z pominięciem rdzenia, co zmniejsza ryzyko pęknięć i niepożądanych zmian kształtu. Urządzenie wykonane jest z nieimpregnowanego drewna modrzewia alpejskiego, poddanego selekcji w trakcie ośmiu etapów produkcji.</w:t>
            </w:r>
          </w:p>
          <w:p w14:paraId="03F7AB8A" w14:textId="77777777" w:rsidR="0062695F" w:rsidRPr="000F048C" w:rsidRDefault="0062695F" w:rsidP="0062695F">
            <w:pPr>
              <w:spacing w:after="9" w:line="250" w:lineRule="auto"/>
              <w:ind w:left="10" w:hanging="10"/>
              <w:jc w:val="center"/>
              <w:rPr>
                <w:rFonts w:cstheme="minorHAnsi"/>
                <w:lang w:val="pl-PL"/>
              </w:rPr>
            </w:pPr>
            <w:r w:rsidRPr="000F048C">
              <w:rPr>
                <w:rFonts w:cstheme="minorHAnsi"/>
                <w:lang w:val="pl-PL"/>
              </w:rPr>
              <w:t>Ekologiczny modrzew alpejski pozyskiwany jest z austriackich lasów położonych na wysokości powyżej 800 m n.p.m. Dzięki trudnym warunkom i ubogiej glebie drewno rośnie powoli, jest gęste i bardziej odporne niż zwykły, powszechnie dostępny na rynku modrzew.</w:t>
            </w:r>
          </w:p>
          <w:p w14:paraId="4F7C81F5" w14:textId="77777777" w:rsidR="0062695F" w:rsidRPr="00931F92" w:rsidRDefault="0062695F" w:rsidP="0062695F">
            <w:pPr>
              <w:jc w:val="center"/>
              <w:rPr>
                <w:rFonts w:cstheme="minorHAnsi"/>
                <w:lang w:val="pl-PL"/>
              </w:rPr>
            </w:pPr>
            <w:r w:rsidRPr="000F048C">
              <w:rPr>
                <w:rFonts w:cstheme="minorHAnsi"/>
                <w:lang w:val="pl-PL"/>
              </w:rPr>
              <w:t xml:space="preserve">Drewno pochodzi ze </w:t>
            </w:r>
            <w:r w:rsidRPr="000F048C">
              <w:rPr>
                <w:rFonts w:cstheme="minorHAnsi"/>
                <w:b/>
                <w:bCs/>
                <w:lang w:val="pl-PL"/>
              </w:rPr>
              <w:t>zrównoważonej, ekologicznie odpowiedzialnej gospodarki leśnej</w:t>
            </w:r>
            <w:r w:rsidRPr="000F048C">
              <w:rPr>
                <w:rFonts w:cstheme="minorHAnsi"/>
                <w:lang w:val="pl-PL"/>
              </w:rPr>
              <w:t xml:space="preserve"> i posiada certyfikat </w:t>
            </w:r>
            <w:r w:rsidRPr="000F048C">
              <w:rPr>
                <w:rFonts w:cstheme="minorHAnsi"/>
                <w:b/>
                <w:bCs/>
                <w:lang w:val="pl-PL"/>
              </w:rPr>
              <w:t>PEFC 70% (nr 08.260.713)</w:t>
            </w:r>
            <w:r w:rsidRPr="000F048C">
              <w:rPr>
                <w:rFonts w:cstheme="minorHAnsi"/>
                <w:lang w:val="pl-PL"/>
              </w:rPr>
              <w:t>.</w:t>
            </w:r>
          </w:p>
          <w:p w14:paraId="76927003" w14:textId="77777777" w:rsidR="0062695F" w:rsidRPr="003130B9" w:rsidRDefault="0062695F" w:rsidP="0062695F">
            <w:pPr>
              <w:spacing w:after="9" w:line="250" w:lineRule="auto"/>
              <w:ind w:left="10" w:hanging="10"/>
              <w:jc w:val="center"/>
              <w:rPr>
                <w:rFonts w:cstheme="minorHAnsi"/>
                <w:b/>
                <w:bCs/>
                <w:lang w:val="pl-PL"/>
              </w:rPr>
            </w:pPr>
            <w:r w:rsidRPr="003130B9">
              <w:rPr>
                <w:rFonts w:cstheme="minorHAnsi"/>
                <w:b/>
                <w:bCs/>
                <w:lang w:val="pl-PL"/>
              </w:rPr>
              <w:t>Specyfikacja materiału</w:t>
            </w:r>
          </w:p>
          <w:p w14:paraId="6AE02563" w14:textId="77777777" w:rsidR="0062695F" w:rsidRPr="003130B9" w:rsidRDefault="0062695F" w:rsidP="0062695F">
            <w:pPr>
              <w:spacing w:after="9" w:line="250" w:lineRule="auto"/>
              <w:ind w:left="10" w:hanging="10"/>
              <w:jc w:val="center"/>
              <w:rPr>
                <w:rFonts w:cstheme="minorHAnsi"/>
                <w:lang w:val="pl-PL"/>
              </w:rPr>
            </w:pPr>
            <w:r w:rsidRPr="003130B9">
              <w:rPr>
                <w:rFonts w:cstheme="minorHAnsi"/>
                <w:b/>
                <w:bCs/>
                <w:lang w:val="pl-PL"/>
              </w:rPr>
              <w:t>Materiał:</w:t>
            </w:r>
            <w:r w:rsidRPr="003130B9">
              <w:rPr>
                <w:rFonts w:cstheme="minorHAnsi"/>
                <w:lang w:val="pl-PL"/>
              </w:rPr>
              <w:t xml:space="preserve"> drewno modrzewia alpejskiego (</w:t>
            </w:r>
            <w:proofErr w:type="spellStart"/>
            <w:r w:rsidRPr="003130B9">
              <w:rPr>
                <w:rFonts w:cstheme="minorHAnsi"/>
                <w:i/>
                <w:iCs/>
                <w:lang w:val="pl-PL"/>
              </w:rPr>
              <w:t>Larix</w:t>
            </w:r>
            <w:proofErr w:type="spellEnd"/>
            <w:r w:rsidRPr="003130B9">
              <w:rPr>
                <w:rFonts w:cstheme="minorHAnsi"/>
                <w:i/>
                <w:iCs/>
                <w:lang w:val="pl-PL"/>
              </w:rPr>
              <w:t xml:space="preserve"> </w:t>
            </w:r>
            <w:proofErr w:type="spellStart"/>
            <w:r w:rsidRPr="003130B9">
              <w:rPr>
                <w:rFonts w:cstheme="minorHAnsi"/>
                <w:i/>
                <w:iCs/>
                <w:lang w:val="pl-PL"/>
              </w:rPr>
              <w:t>decidua</w:t>
            </w:r>
            <w:proofErr w:type="spellEnd"/>
            <w:r w:rsidRPr="003130B9">
              <w:rPr>
                <w:rFonts w:cstheme="minorHAnsi"/>
                <w:i/>
                <w:iCs/>
                <w:lang w:val="pl-PL"/>
              </w:rPr>
              <w:t xml:space="preserve"> </w:t>
            </w:r>
            <w:proofErr w:type="spellStart"/>
            <w:r w:rsidRPr="003130B9">
              <w:rPr>
                <w:rFonts w:cstheme="minorHAnsi"/>
                <w:i/>
                <w:iCs/>
                <w:lang w:val="pl-PL"/>
              </w:rPr>
              <w:t>montana</w:t>
            </w:r>
            <w:proofErr w:type="spellEnd"/>
            <w:r w:rsidRPr="003130B9">
              <w:rPr>
                <w:rFonts w:cstheme="minorHAnsi"/>
                <w:lang w:val="pl-PL"/>
              </w:rPr>
              <w:t>)</w:t>
            </w:r>
            <w:r w:rsidRPr="003130B9">
              <w:rPr>
                <w:rFonts w:cstheme="minorHAnsi"/>
                <w:lang w:val="pl-PL"/>
              </w:rPr>
              <w:br/>
            </w:r>
            <w:r w:rsidRPr="003130B9">
              <w:rPr>
                <w:rFonts w:cstheme="minorHAnsi"/>
                <w:b/>
                <w:bCs/>
                <w:lang w:val="pl-PL"/>
              </w:rPr>
              <w:lastRenderedPageBreak/>
              <w:t>Pochodzenie:</w:t>
            </w:r>
            <w:r w:rsidRPr="003130B9">
              <w:rPr>
                <w:rFonts w:cstheme="minorHAnsi"/>
                <w:lang w:val="pl-PL"/>
              </w:rPr>
              <w:t xml:space="preserve"> certyfikowane lasy w austriackich Alpach, powyżej 800 m n.p.m.</w:t>
            </w:r>
            <w:r w:rsidRPr="003130B9">
              <w:rPr>
                <w:rFonts w:cstheme="minorHAnsi"/>
                <w:lang w:val="pl-PL"/>
              </w:rPr>
              <w:br/>
            </w:r>
            <w:r w:rsidRPr="003130B9">
              <w:rPr>
                <w:rFonts w:cstheme="minorHAnsi"/>
                <w:b/>
                <w:bCs/>
                <w:lang w:val="pl-PL"/>
              </w:rPr>
              <w:t>Certyfikat:</w:t>
            </w:r>
            <w:r w:rsidRPr="003130B9">
              <w:rPr>
                <w:rFonts w:cstheme="minorHAnsi"/>
                <w:lang w:val="pl-PL"/>
              </w:rPr>
              <w:t xml:space="preserve"> PEFC 70% (nr 08.260.713)</w:t>
            </w:r>
            <w:r w:rsidRPr="003130B9">
              <w:rPr>
                <w:rFonts w:cstheme="minorHAnsi"/>
                <w:lang w:val="pl-PL"/>
              </w:rPr>
              <w:br/>
            </w:r>
            <w:r w:rsidRPr="003130B9">
              <w:rPr>
                <w:rFonts w:cstheme="minorHAnsi"/>
                <w:b/>
                <w:bCs/>
                <w:lang w:val="pl-PL"/>
              </w:rPr>
              <w:t>Impregnacja:</w:t>
            </w:r>
            <w:r w:rsidRPr="003130B9">
              <w:rPr>
                <w:rFonts w:cstheme="minorHAnsi"/>
                <w:lang w:val="pl-PL"/>
              </w:rPr>
              <w:t xml:space="preserve"> drewno nieimpregnowane, naturalnie odporne na warunki atmosferyczne</w:t>
            </w:r>
            <w:r w:rsidRPr="003130B9">
              <w:rPr>
                <w:rFonts w:cstheme="minorHAnsi"/>
                <w:lang w:val="pl-PL"/>
              </w:rPr>
              <w:br/>
            </w:r>
            <w:r w:rsidRPr="003130B9">
              <w:rPr>
                <w:rFonts w:cstheme="minorHAnsi"/>
                <w:b/>
                <w:bCs/>
                <w:lang w:val="pl-PL"/>
              </w:rPr>
              <w:t>Selekcja:</w:t>
            </w:r>
            <w:r w:rsidRPr="003130B9">
              <w:rPr>
                <w:rFonts w:cstheme="minorHAnsi"/>
                <w:lang w:val="pl-PL"/>
              </w:rPr>
              <w:t xml:space="preserve"> ośmioetapowy proces kontroli jakości eliminujący wady strukturalne</w:t>
            </w:r>
          </w:p>
          <w:p w14:paraId="3407425F" w14:textId="77777777" w:rsidR="0062695F" w:rsidRPr="003130B9" w:rsidRDefault="0062695F" w:rsidP="0062695F">
            <w:pPr>
              <w:spacing w:after="9" w:line="250" w:lineRule="auto"/>
              <w:ind w:left="10" w:hanging="10"/>
              <w:jc w:val="center"/>
              <w:rPr>
                <w:rFonts w:cstheme="minorHAnsi"/>
                <w:b/>
                <w:bCs/>
                <w:lang w:val="pl-PL"/>
              </w:rPr>
            </w:pPr>
            <w:r w:rsidRPr="003130B9">
              <w:rPr>
                <w:rFonts w:cstheme="minorHAnsi"/>
                <w:b/>
                <w:bCs/>
                <w:lang w:val="pl-PL"/>
              </w:rPr>
              <w:t>Charakterystyka drewna</w:t>
            </w:r>
          </w:p>
          <w:p w14:paraId="158A16A6" w14:textId="77777777" w:rsidR="0062695F" w:rsidRPr="003130B9" w:rsidRDefault="0062695F" w:rsidP="0062695F">
            <w:pPr>
              <w:widowControl/>
              <w:numPr>
                <w:ilvl w:val="0"/>
                <w:numId w:val="4"/>
              </w:numPr>
              <w:spacing w:after="9" w:line="250" w:lineRule="auto"/>
              <w:jc w:val="center"/>
              <w:rPr>
                <w:rFonts w:cstheme="minorHAnsi"/>
                <w:lang w:val="pl-PL"/>
              </w:rPr>
            </w:pPr>
            <w:r w:rsidRPr="003130B9">
              <w:rPr>
                <w:rFonts w:cstheme="minorHAnsi"/>
                <w:lang w:val="pl-PL"/>
              </w:rPr>
              <w:t>wysoka gęstość i twardość,</w:t>
            </w:r>
          </w:p>
          <w:p w14:paraId="6D939380" w14:textId="77777777" w:rsidR="0062695F" w:rsidRPr="003130B9" w:rsidRDefault="0062695F" w:rsidP="0062695F">
            <w:pPr>
              <w:widowControl/>
              <w:numPr>
                <w:ilvl w:val="0"/>
                <w:numId w:val="4"/>
              </w:numPr>
              <w:spacing w:after="9" w:line="250" w:lineRule="auto"/>
              <w:jc w:val="center"/>
              <w:rPr>
                <w:rFonts w:cstheme="minorHAnsi"/>
                <w:lang w:val="pl-PL"/>
              </w:rPr>
            </w:pPr>
            <w:r w:rsidRPr="003130B9">
              <w:rPr>
                <w:rFonts w:cstheme="minorHAnsi"/>
                <w:lang w:val="pl-PL"/>
              </w:rPr>
              <w:t>zwiększona odporność na pękanie i odkształcenia,</w:t>
            </w:r>
          </w:p>
          <w:p w14:paraId="518E945A" w14:textId="77777777" w:rsidR="0062695F" w:rsidRPr="003130B9" w:rsidRDefault="0062695F" w:rsidP="0062695F">
            <w:pPr>
              <w:widowControl/>
              <w:numPr>
                <w:ilvl w:val="0"/>
                <w:numId w:val="4"/>
              </w:numPr>
              <w:spacing w:after="9" w:line="250" w:lineRule="auto"/>
              <w:jc w:val="center"/>
              <w:rPr>
                <w:rFonts w:cstheme="minorHAnsi"/>
                <w:lang w:val="pl-PL"/>
              </w:rPr>
            </w:pPr>
            <w:r w:rsidRPr="003130B9">
              <w:rPr>
                <w:rFonts w:cstheme="minorHAnsi"/>
                <w:lang w:val="pl-PL"/>
              </w:rPr>
              <w:t>duża trwałość w warunkach zewnętrznych,</w:t>
            </w:r>
          </w:p>
          <w:p w14:paraId="65DE2E77" w14:textId="77777777" w:rsidR="0062695F" w:rsidRPr="003130B9" w:rsidRDefault="0062695F" w:rsidP="0062695F">
            <w:pPr>
              <w:widowControl/>
              <w:numPr>
                <w:ilvl w:val="0"/>
                <w:numId w:val="4"/>
              </w:numPr>
              <w:spacing w:after="9" w:line="250" w:lineRule="auto"/>
              <w:jc w:val="center"/>
              <w:rPr>
                <w:rFonts w:cstheme="minorHAnsi"/>
                <w:lang w:val="pl-PL"/>
              </w:rPr>
            </w:pPr>
            <w:r w:rsidRPr="003130B9">
              <w:rPr>
                <w:rFonts w:cstheme="minorHAnsi"/>
                <w:lang w:val="pl-PL"/>
              </w:rPr>
              <w:t>drewno pochodzące ze zrównoważonej gospodarki leśnej.</w:t>
            </w:r>
          </w:p>
          <w:p w14:paraId="320B295C" w14:textId="631E9CAE" w:rsidR="0062695F" w:rsidRPr="00931F92" w:rsidRDefault="0062695F" w:rsidP="0062695F">
            <w:pPr>
              <w:jc w:val="center"/>
              <w:rPr>
                <w:rFonts w:cstheme="minorHAnsi"/>
                <w:lang w:val="pl-PL"/>
              </w:rPr>
            </w:pPr>
          </w:p>
        </w:tc>
      </w:tr>
      <w:tr w:rsidR="003B5E3A" w:rsidRPr="00931F92" w14:paraId="5E41B43A" w14:textId="77777777" w:rsidTr="00627251">
        <w:trPr>
          <w:trHeight w:val="2258"/>
        </w:trPr>
        <w:tc>
          <w:tcPr>
            <w:tcW w:w="1236" w:type="dxa"/>
          </w:tcPr>
          <w:p w14:paraId="569E0DB8" w14:textId="35791EB0" w:rsidR="003B5E3A" w:rsidRPr="00931F92" w:rsidRDefault="003B5E3A" w:rsidP="003B5E3A">
            <w:pPr>
              <w:jc w:val="center"/>
              <w:rPr>
                <w:rFonts w:cstheme="minorHAnsi"/>
                <w:noProof/>
              </w:rPr>
            </w:pPr>
            <w:r w:rsidRPr="00931F92">
              <w:rPr>
                <w:rFonts w:cstheme="minorHAnsi"/>
                <w:noProof/>
              </w:rPr>
              <w:lastRenderedPageBreak/>
              <w:drawing>
                <wp:inline distT="0" distB="0" distL="0" distR="0" wp14:anchorId="3A33A954" wp14:editId="6AF3D5A7">
                  <wp:extent cx="638264" cy="685896"/>
                  <wp:effectExtent l="0" t="0" r="9525" b="0"/>
                  <wp:docPr id="17235264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5264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64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2" w:type="dxa"/>
            <w:gridSpan w:val="6"/>
          </w:tcPr>
          <w:p w14:paraId="76C280A9" w14:textId="77777777" w:rsidR="003B5E3A" w:rsidRPr="00931F92" w:rsidRDefault="003B5E3A" w:rsidP="003B5E3A">
            <w:pPr>
              <w:jc w:val="center"/>
              <w:rPr>
                <w:rFonts w:cstheme="minorHAnsi"/>
                <w:noProof/>
              </w:rPr>
            </w:pPr>
            <w:proofErr w:type="spellStart"/>
            <w:r w:rsidRPr="00931F92">
              <w:rPr>
                <w:rFonts w:cstheme="minorHAnsi"/>
              </w:rPr>
              <w:t>Kotwy</w:t>
            </w:r>
            <w:proofErr w:type="spellEnd"/>
            <w:r w:rsidRPr="00931F92">
              <w:rPr>
                <w:rFonts w:cstheme="minorHAnsi"/>
              </w:rPr>
              <w:t xml:space="preserve"> </w:t>
            </w:r>
            <w:proofErr w:type="spellStart"/>
            <w:r w:rsidRPr="00931F92">
              <w:rPr>
                <w:rFonts w:cstheme="minorHAnsi"/>
              </w:rPr>
              <w:t>wykonane</w:t>
            </w:r>
            <w:proofErr w:type="spellEnd"/>
            <w:r w:rsidRPr="00931F92">
              <w:rPr>
                <w:rFonts w:cstheme="minorHAnsi"/>
              </w:rPr>
              <w:t xml:space="preserve"> ze </w:t>
            </w:r>
            <w:proofErr w:type="spellStart"/>
            <w:r w:rsidRPr="00931F92">
              <w:rPr>
                <w:rFonts w:cstheme="minorHAnsi"/>
              </w:rPr>
              <w:t>stali</w:t>
            </w:r>
            <w:proofErr w:type="spellEnd"/>
            <w:r w:rsidRPr="00931F92">
              <w:rPr>
                <w:rFonts w:cstheme="minorHAnsi"/>
              </w:rPr>
              <w:t xml:space="preserve"> </w:t>
            </w:r>
            <w:proofErr w:type="spellStart"/>
            <w:r w:rsidRPr="00931F92">
              <w:rPr>
                <w:rFonts w:cstheme="minorHAnsi"/>
              </w:rPr>
              <w:t>cynkowanej</w:t>
            </w:r>
            <w:proofErr w:type="spellEnd"/>
            <w:r w:rsidRPr="00931F92">
              <w:rPr>
                <w:rFonts w:cstheme="minorHAnsi"/>
              </w:rPr>
              <w:t xml:space="preserve"> </w:t>
            </w:r>
            <w:proofErr w:type="spellStart"/>
            <w:r w:rsidRPr="00931F92">
              <w:rPr>
                <w:rFonts w:cstheme="minorHAnsi"/>
              </w:rPr>
              <w:t>ogniowo</w:t>
            </w:r>
            <w:proofErr w:type="spellEnd"/>
            <w:r w:rsidRPr="00931F92">
              <w:rPr>
                <w:rFonts w:cstheme="minorHAnsi"/>
              </w:rPr>
              <w:t xml:space="preserve">. </w:t>
            </w:r>
            <w:proofErr w:type="spellStart"/>
            <w:r w:rsidRPr="00931F92">
              <w:rPr>
                <w:rFonts w:cstheme="minorHAnsi"/>
              </w:rPr>
              <w:t>Wydrążone</w:t>
            </w:r>
            <w:proofErr w:type="spellEnd"/>
            <w:r w:rsidRPr="00931F92">
              <w:rPr>
                <w:rFonts w:cstheme="minorHAnsi"/>
              </w:rPr>
              <w:t xml:space="preserve"> do </w:t>
            </w:r>
            <w:proofErr w:type="spellStart"/>
            <w:r w:rsidRPr="00931F92">
              <w:rPr>
                <w:rFonts w:cstheme="minorHAnsi"/>
              </w:rPr>
              <w:t>znacznej</w:t>
            </w:r>
            <w:proofErr w:type="spellEnd"/>
            <w:r w:rsidRPr="00931F92">
              <w:rPr>
                <w:rFonts w:cstheme="minorHAnsi"/>
              </w:rPr>
              <w:t xml:space="preserve"> </w:t>
            </w:r>
            <w:proofErr w:type="spellStart"/>
            <w:r w:rsidRPr="00931F92">
              <w:rPr>
                <w:rFonts w:cstheme="minorHAnsi"/>
              </w:rPr>
              <w:t>wysokości</w:t>
            </w:r>
            <w:proofErr w:type="spellEnd"/>
            <w:r w:rsidRPr="00931F92">
              <w:rPr>
                <w:rFonts w:cstheme="minorHAnsi"/>
              </w:rPr>
              <w:t xml:space="preserve"> </w:t>
            </w:r>
            <w:proofErr w:type="spellStart"/>
            <w:r w:rsidRPr="00931F92">
              <w:rPr>
                <w:rFonts w:cstheme="minorHAnsi"/>
              </w:rPr>
              <w:t>słupy</w:t>
            </w:r>
            <w:proofErr w:type="spellEnd"/>
            <w:r w:rsidRPr="00931F92">
              <w:rPr>
                <w:rFonts w:cstheme="minorHAnsi"/>
              </w:rPr>
              <w:t xml:space="preserve"> </w:t>
            </w:r>
            <w:proofErr w:type="spellStart"/>
            <w:r w:rsidRPr="00931F92">
              <w:rPr>
                <w:rFonts w:cstheme="minorHAnsi"/>
              </w:rPr>
              <w:t>wyposażone</w:t>
            </w:r>
            <w:proofErr w:type="spellEnd"/>
            <w:r w:rsidRPr="00931F92">
              <w:rPr>
                <w:rFonts w:cstheme="minorHAnsi"/>
              </w:rPr>
              <w:t xml:space="preserve"> w </w:t>
            </w:r>
            <w:proofErr w:type="spellStart"/>
            <w:r w:rsidRPr="00931F92">
              <w:rPr>
                <w:rFonts w:cstheme="minorHAnsi"/>
              </w:rPr>
              <w:t>stalowe</w:t>
            </w:r>
            <w:proofErr w:type="spellEnd"/>
            <w:r w:rsidRPr="00931F92">
              <w:rPr>
                <w:rFonts w:cstheme="minorHAnsi"/>
              </w:rPr>
              <w:t xml:space="preserve">, </w:t>
            </w:r>
            <w:proofErr w:type="spellStart"/>
            <w:r w:rsidRPr="00931F92">
              <w:rPr>
                <w:rFonts w:cstheme="minorHAnsi"/>
              </w:rPr>
              <w:t>rurowe</w:t>
            </w:r>
            <w:proofErr w:type="spellEnd"/>
            <w:r w:rsidRPr="00931F92">
              <w:rPr>
                <w:rFonts w:cstheme="minorHAnsi"/>
              </w:rPr>
              <w:t xml:space="preserve">, </w:t>
            </w:r>
            <w:proofErr w:type="spellStart"/>
            <w:r w:rsidRPr="00931F92">
              <w:rPr>
                <w:rFonts w:cstheme="minorHAnsi"/>
              </w:rPr>
              <w:t>cynkowane</w:t>
            </w:r>
            <w:proofErr w:type="spellEnd"/>
            <w:r w:rsidRPr="00931F92">
              <w:rPr>
                <w:rFonts w:cstheme="minorHAnsi"/>
              </w:rPr>
              <w:t xml:space="preserve"> </w:t>
            </w:r>
            <w:proofErr w:type="spellStart"/>
            <w:r w:rsidRPr="00931F92">
              <w:rPr>
                <w:rFonts w:cstheme="minorHAnsi"/>
              </w:rPr>
              <w:t>ogniowo</w:t>
            </w:r>
            <w:proofErr w:type="spellEnd"/>
            <w:r w:rsidRPr="00931F92">
              <w:rPr>
                <w:rFonts w:cstheme="minorHAnsi"/>
              </w:rPr>
              <w:t xml:space="preserve"> </w:t>
            </w:r>
            <w:proofErr w:type="spellStart"/>
            <w:r w:rsidRPr="00931F92">
              <w:rPr>
                <w:rFonts w:cstheme="minorHAnsi"/>
              </w:rPr>
              <w:t>kotwy</w:t>
            </w:r>
            <w:proofErr w:type="spellEnd"/>
            <w:r w:rsidRPr="00931F92">
              <w:rPr>
                <w:rFonts w:cstheme="minorHAnsi"/>
              </w:rPr>
              <w:t xml:space="preserve"> </w:t>
            </w:r>
            <w:proofErr w:type="spellStart"/>
            <w:r w:rsidRPr="00931F92">
              <w:rPr>
                <w:rFonts w:cstheme="minorHAnsi"/>
              </w:rPr>
              <w:t>połączone</w:t>
            </w:r>
            <w:proofErr w:type="spellEnd"/>
            <w:r w:rsidRPr="00931F92">
              <w:rPr>
                <w:rFonts w:cstheme="minorHAnsi"/>
              </w:rPr>
              <w:t xml:space="preserve"> pod </w:t>
            </w:r>
            <w:proofErr w:type="spellStart"/>
            <w:r w:rsidRPr="00931F92">
              <w:rPr>
                <w:rFonts w:cstheme="minorHAnsi"/>
              </w:rPr>
              <w:t>równymi</w:t>
            </w:r>
            <w:proofErr w:type="spellEnd"/>
            <w:r w:rsidRPr="00931F92">
              <w:rPr>
                <w:rFonts w:cstheme="minorHAnsi"/>
              </w:rPr>
              <w:t xml:space="preserve"> </w:t>
            </w:r>
            <w:proofErr w:type="spellStart"/>
            <w:r w:rsidRPr="00931F92">
              <w:rPr>
                <w:rFonts w:cstheme="minorHAnsi"/>
              </w:rPr>
              <w:t>kątami</w:t>
            </w:r>
            <w:proofErr w:type="spellEnd"/>
            <w:r w:rsidRPr="00931F92">
              <w:rPr>
                <w:rFonts w:cstheme="minorHAnsi"/>
              </w:rPr>
              <w:t xml:space="preserve"> z </w:t>
            </w:r>
            <w:proofErr w:type="spellStart"/>
            <w:r w:rsidRPr="00931F92">
              <w:rPr>
                <w:rFonts w:cstheme="minorHAnsi"/>
              </w:rPr>
              <w:t>drewnem</w:t>
            </w:r>
            <w:proofErr w:type="spellEnd"/>
            <w:r w:rsidRPr="00931F92">
              <w:rPr>
                <w:rFonts w:cstheme="minorHAnsi"/>
              </w:rPr>
              <w:t xml:space="preserve"> w </w:t>
            </w:r>
            <w:proofErr w:type="spellStart"/>
            <w:r w:rsidRPr="00931F92">
              <w:rPr>
                <w:rFonts w:cstheme="minorHAnsi"/>
              </w:rPr>
              <w:t>sposób</w:t>
            </w:r>
            <w:proofErr w:type="spellEnd"/>
            <w:r w:rsidRPr="00931F92">
              <w:rPr>
                <w:rFonts w:cstheme="minorHAnsi"/>
              </w:rPr>
              <w:t xml:space="preserve"> </w:t>
            </w:r>
            <w:proofErr w:type="spellStart"/>
            <w:r w:rsidRPr="00931F92">
              <w:rPr>
                <w:rFonts w:cstheme="minorHAnsi"/>
              </w:rPr>
              <w:t>gwarantujący</w:t>
            </w:r>
            <w:proofErr w:type="spellEnd"/>
            <w:r w:rsidRPr="00931F92">
              <w:rPr>
                <w:rFonts w:cstheme="minorHAnsi"/>
              </w:rPr>
              <w:t xml:space="preserve"> </w:t>
            </w:r>
            <w:proofErr w:type="spellStart"/>
            <w:r w:rsidRPr="00931F92">
              <w:rPr>
                <w:rFonts w:cstheme="minorHAnsi"/>
              </w:rPr>
              <w:t>trwałość</w:t>
            </w:r>
            <w:proofErr w:type="spellEnd"/>
            <w:r w:rsidRPr="00931F92">
              <w:rPr>
                <w:rFonts w:cstheme="minorHAnsi"/>
              </w:rPr>
              <w:t xml:space="preserve"> i </w:t>
            </w:r>
            <w:proofErr w:type="spellStart"/>
            <w:r w:rsidRPr="00931F92">
              <w:rPr>
                <w:rFonts w:cstheme="minorHAnsi"/>
              </w:rPr>
              <w:t>bezpieczeństwo</w:t>
            </w:r>
            <w:proofErr w:type="spellEnd"/>
            <w:r w:rsidRPr="00931F92">
              <w:rPr>
                <w:rFonts w:cstheme="minorHAnsi"/>
              </w:rPr>
              <w:t xml:space="preserve"> </w:t>
            </w:r>
            <w:proofErr w:type="spellStart"/>
            <w:r w:rsidRPr="00931F92">
              <w:rPr>
                <w:rFonts w:cstheme="minorHAnsi"/>
              </w:rPr>
              <w:t>użytkowania</w:t>
            </w:r>
            <w:proofErr w:type="spellEnd"/>
            <w:r w:rsidRPr="00931F92">
              <w:rPr>
                <w:rFonts w:cstheme="minorHAnsi"/>
              </w:rPr>
              <w:t xml:space="preserve"> na </w:t>
            </w:r>
            <w:proofErr w:type="spellStart"/>
            <w:r w:rsidRPr="00931F92">
              <w:rPr>
                <w:rFonts w:cstheme="minorHAnsi"/>
              </w:rPr>
              <w:t>wiele</w:t>
            </w:r>
            <w:proofErr w:type="spellEnd"/>
            <w:r w:rsidRPr="00931F92">
              <w:rPr>
                <w:rFonts w:cstheme="minorHAnsi"/>
              </w:rPr>
              <w:t xml:space="preserve"> lat.</w:t>
            </w:r>
          </w:p>
        </w:tc>
        <w:tc>
          <w:tcPr>
            <w:tcW w:w="1371" w:type="dxa"/>
          </w:tcPr>
          <w:p w14:paraId="08812A55" w14:textId="064AB4BB" w:rsidR="003B5E3A" w:rsidRPr="00931F92" w:rsidRDefault="003B5E3A" w:rsidP="003B5E3A">
            <w:pPr>
              <w:spacing w:after="9" w:line="250" w:lineRule="auto"/>
              <w:ind w:left="10" w:hanging="10"/>
              <w:jc w:val="center"/>
              <w:rPr>
                <w:rFonts w:cstheme="minorHAnsi"/>
                <w:b/>
                <w:bCs/>
                <w:lang w:val="pl-PL"/>
              </w:rPr>
            </w:pPr>
            <w:r w:rsidRPr="00931F92">
              <w:rPr>
                <w:rFonts w:cstheme="minorHAnsi"/>
                <w:noProof/>
              </w:rPr>
              <w:drawing>
                <wp:inline distT="0" distB="0" distL="0" distR="0" wp14:anchorId="7B041B15" wp14:editId="74612C1C">
                  <wp:extent cx="428625" cy="2614615"/>
                  <wp:effectExtent l="0" t="0" r="0" b="0"/>
                  <wp:docPr id="12515037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33963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84" cy="279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251" w:rsidRPr="00931F92" w14:paraId="5AFCA55C" w14:textId="77777777" w:rsidTr="00627251">
        <w:trPr>
          <w:trHeight w:val="1412"/>
        </w:trPr>
        <w:tc>
          <w:tcPr>
            <w:tcW w:w="10039" w:type="dxa"/>
            <w:gridSpan w:val="8"/>
          </w:tcPr>
          <w:p w14:paraId="24A570C8" w14:textId="77777777" w:rsidR="00931F92" w:rsidRDefault="00931F92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</w:p>
          <w:p w14:paraId="49BAEAD1" w14:textId="10764799" w:rsidR="00627251" w:rsidRPr="00931F92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931F92">
              <w:rPr>
                <w:rFonts w:cstheme="minorHAnsi"/>
                <w:b/>
                <w:bCs/>
              </w:rPr>
              <w:t>Urządzenia</w:t>
            </w:r>
            <w:proofErr w:type="spellEnd"/>
            <w:r w:rsidRPr="00931F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931F92">
              <w:rPr>
                <w:rFonts w:cstheme="minorHAnsi"/>
                <w:b/>
                <w:bCs/>
              </w:rPr>
              <w:t>produkowane</w:t>
            </w:r>
            <w:proofErr w:type="spellEnd"/>
            <w:r w:rsidRPr="00931F92">
              <w:rPr>
                <w:rFonts w:cstheme="minorHAnsi"/>
                <w:b/>
                <w:bCs/>
              </w:rPr>
              <w:t xml:space="preserve"> </w:t>
            </w:r>
            <w:proofErr w:type="spellStart"/>
            <w:proofErr w:type="gramStart"/>
            <w:r w:rsidRPr="00931F92">
              <w:rPr>
                <w:rFonts w:cstheme="minorHAnsi"/>
                <w:b/>
                <w:bCs/>
              </w:rPr>
              <w:t>seryjnie</w:t>
            </w:r>
            <w:proofErr w:type="spellEnd"/>
            <w:r w:rsidRPr="00931F92">
              <w:rPr>
                <w:rFonts w:cstheme="minorHAnsi"/>
                <w:b/>
                <w:bCs/>
              </w:rPr>
              <w:t xml:space="preserve">,  </w:t>
            </w:r>
            <w:proofErr w:type="spellStart"/>
            <w:r w:rsidRPr="00931F92">
              <w:rPr>
                <w:rFonts w:cstheme="minorHAnsi"/>
                <w:b/>
                <w:bCs/>
              </w:rPr>
              <w:t>atestowane</w:t>
            </w:r>
            <w:proofErr w:type="spellEnd"/>
            <w:proofErr w:type="gramEnd"/>
            <w:r w:rsidRPr="00931F92">
              <w:rPr>
                <w:rFonts w:cstheme="minorHAnsi"/>
                <w:b/>
                <w:bCs/>
              </w:rPr>
              <w:t xml:space="preserve"> pod </w:t>
            </w:r>
            <w:proofErr w:type="spellStart"/>
            <w:r w:rsidRPr="00931F92">
              <w:rPr>
                <w:rFonts w:cstheme="minorHAnsi"/>
                <w:b/>
                <w:bCs/>
              </w:rPr>
              <w:t>kątem</w:t>
            </w:r>
            <w:proofErr w:type="spellEnd"/>
            <w:r w:rsidRPr="00931F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931F92">
              <w:rPr>
                <w:rFonts w:cstheme="minorHAnsi"/>
                <w:b/>
                <w:bCs/>
              </w:rPr>
              <w:t>zgodności</w:t>
            </w:r>
            <w:proofErr w:type="spellEnd"/>
            <w:r w:rsidRPr="00931F92">
              <w:rPr>
                <w:rFonts w:cstheme="minorHAnsi"/>
                <w:b/>
                <w:bCs/>
              </w:rPr>
              <w:t xml:space="preserve"> z </w:t>
            </w:r>
            <w:proofErr w:type="spellStart"/>
            <w:r w:rsidRPr="00931F92">
              <w:rPr>
                <w:rFonts w:cstheme="minorHAnsi"/>
                <w:b/>
                <w:bCs/>
              </w:rPr>
              <w:t>normą</w:t>
            </w:r>
            <w:proofErr w:type="spellEnd"/>
            <w:r w:rsidRPr="00931F92">
              <w:rPr>
                <w:rFonts w:cstheme="minorHAnsi"/>
                <w:b/>
                <w:bCs/>
              </w:rPr>
              <w:t xml:space="preserve"> PN-EN 1176, </w:t>
            </w:r>
            <w:proofErr w:type="spellStart"/>
            <w:r w:rsidRPr="00931F92">
              <w:rPr>
                <w:rFonts w:cstheme="minorHAnsi"/>
                <w:b/>
                <w:bCs/>
              </w:rPr>
              <w:t>produkowane</w:t>
            </w:r>
            <w:proofErr w:type="spellEnd"/>
            <w:r w:rsidRPr="00931F92">
              <w:rPr>
                <w:rFonts w:cstheme="minorHAnsi"/>
                <w:b/>
                <w:bCs/>
              </w:rPr>
              <w:t xml:space="preserve"> na </w:t>
            </w:r>
            <w:proofErr w:type="spellStart"/>
            <w:r w:rsidRPr="00931F92">
              <w:rPr>
                <w:rFonts w:cstheme="minorHAnsi"/>
                <w:b/>
                <w:bCs/>
              </w:rPr>
              <w:t>podstawie</w:t>
            </w:r>
            <w:proofErr w:type="spellEnd"/>
            <w:r w:rsidRPr="00931F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931F92">
              <w:rPr>
                <w:rFonts w:cstheme="minorHAnsi"/>
                <w:b/>
                <w:bCs/>
              </w:rPr>
              <w:t>certyfikowanego</w:t>
            </w:r>
            <w:proofErr w:type="spellEnd"/>
            <w:r w:rsidRPr="00931F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931F92">
              <w:rPr>
                <w:rFonts w:cstheme="minorHAnsi"/>
                <w:b/>
                <w:bCs/>
              </w:rPr>
              <w:t>oryginału</w:t>
            </w:r>
            <w:proofErr w:type="spellEnd"/>
            <w:r w:rsidRPr="00931F92">
              <w:rPr>
                <w:rFonts w:cstheme="minorHAnsi"/>
                <w:b/>
                <w:bCs/>
              </w:rPr>
              <w:t>.</w:t>
            </w:r>
          </w:p>
          <w:p w14:paraId="50B8C223" w14:textId="2FD454F6" w:rsidR="00627251" w:rsidRPr="00931F92" w:rsidRDefault="00627251" w:rsidP="003B5E3A">
            <w:pPr>
              <w:spacing w:after="9" w:line="250" w:lineRule="auto"/>
              <w:ind w:left="10" w:hanging="10"/>
              <w:jc w:val="center"/>
              <w:rPr>
                <w:rFonts w:cstheme="minorHAnsi"/>
                <w:noProof/>
              </w:rPr>
            </w:pPr>
            <w:r w:rsidRPr="00931F92">
              <w:rPr>
                <w:rFonts w:cstheme="minorHAnsi"/>
                <w:noProof/>
              </w:rPr>
              <w:drawing>
                <wp:inline distT="0" distB="0" distL="0" distR="0" wp14:anchorId="0A7C1CC6" wp14:editId="56688D5A">
                  <wp:extent cx="465455" cy="492383"/>
                  <wp:effectExtent l="0" t="0" r="0" b="3175"/>
                  <wp:docPr id="1234791851" name="Obraz 1" descr="Obraz zawierający logo, symbol, Znak towarowy, Jaskrawoniebiesk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447701" name="Obraz 1" descr="Obraz zawierający logo, symbol, Znak towarowy, Jaskrawoniebieski&#10;&#10;Opis wygenerowany automatyczni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87" cy="50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E3A" w:rsidRPr="00931F92" w14:paraId="1B77F7A9" w14:textId="77777777" w:rsidTr="00627251">
        <w:trPr>
          <w:trHeight w:val="1276"/>
        </w:trPr>
        <w:tc>
          <w:tcPr>
            <w:tcW w:w="10039" w:type="dxa"/>
            <w:gridSpan w:val="8"/>
          </w:tcPr>
          <w:p w14:paraId="63AE4255" w14:textId="77777777" w:rsidR="00C90D59" w:rsidRPr="00931F92" w:rsidRDefault="00C90D59" w:rsidP="00C90D59">
            <w:pPr>
              <w:jc w:val="center"/>
              <w:rPr>
                <w:rFonts w:cstheme="minorHAnsi"/>
                <w:b/>
                <w:bCs/>
                <w:lang w:val="pl-PL"/>
              </w:rPr>
            </w:pPr>
            <w:r w:rsidRPr="00931F92">
              <w:rPr>
                <w:rFonts w:cstheme="minorHAnsi"/>
                <w:b/>
                <w:bCs/>
                <w:lang w:val="pl-PL"/>
              </w:rPr>
              <w:t>Fundamenty</w:t>
            </w:r>
          </w:p>
          <w:p w14:paraId="6CF7A2D2" w14:textId="77777777" w:rsidR="003B5E3A" w:rsidRPr="00931F92" w:rsidRDefault="00C90D59" w:rsidP="00C90D59">
            <w:pPr>
              <w:jc w:val="center"/>
              <w:rPr>
                <w:rFonts w:cstheme="minorHAnsi"/>
                <w:b/>
                <w:bCs/>
                <w:lang w:val="pl-PL"/>
              </w:rPr>
            </w:pPr>
            <w:r w:rsidRPr="00931F92">
              <w:rPr>
                <w:rFonts w:cstheme="minorHAnsi"/>
                <w:b/>
                <w:bCs/>
                <w:lang w:val="pl-PL"/>
              </w:rPr>
              <w:t>40x50x50 cm (niezależnie od modelu). Głębokość wykopu minimum 60 cm – w przypadku instalacji na sypkiej nawierzchni jej grubość powinna wynosić 30 cm.</w:t>
            </w:r>
          </w:p>
          <w:p w14:paraId="52383F25" w14:textId="77777777" w:rsidR="00C90D59" w:rsidRPr="00931F92" w:rsidRDefault="00C90D59" w:rsidP="00C90D59">
            <w:pPr>
              <w:jc w:val="center"/>
              <w:rPr>
                <w:rFonts w:cstheme="minorHAnsi"/>
                <w:b/>
                <w:bCs/>
                <w:lang w:val="pl-PL"/>
              </w:rPr>
            </w:pPr>
          </w:p>
          <w:p w14:paraId="6353A89A" w14:textId="4723676E" w:rsidR="00C90D59" w:rsidRPr="00931F92" w:rsidRDefault="00C90D59" w:rsidP="00C90D59">
            <w:pPr>
              <w:jc w:val="center"/>
              <w:rPr>
                <w:rFonts w:cstheme="minorHAnsi"/>
                <w:lang w:val="pl-PL"/>
              </w:rPr>
            </w:pPr>
            <w:r w:rsidRPr="00931F92">
              <w:rPr>
                <w:rFonts w:cstheme="minorHAnsi"/>
                <w:noProof/>
                <w:lang w:val="pl-PL"/>
              </w:rPr>
              <w:drawing>
                <wp:inline distT="0" distB="0" distL="0" distR="0" wp14:anchorId="3443CF69" wp14:editId="08101C9C">
                  <wp:extent cx="1709219" cy="2019300"/>
                  <wp:effectExtent l="0" t="0" r="5715" b="0"/>
                  <wp:docPr id="40716684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16684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72" cy="205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251" w:rsidRPr="00931F92" w14:paraId="33FC9F46" w14:textId="77777777" w:rsidTr="00627251">
        <w:trPr>
          <w:trHeight w:val="434"/>
        </w:trPr>
        <w:tc>
          <w:tcPr>
            <w:tcW w:w="10039" w:type="dxa"/>
            <w:gridSpan w:val="8"/>
          </w:tcPr>
          <w:p w14:paraId="4A0286C3" w14:textId="77777777" w:rsidR="00931F92" w:rsidRDefault="00931F92" w:rsidP="00627251">
            <w:pPr>
              <w:jc w:val="center"/>
              <w:rPr>
                <w:rFonts w:cstheme="minorHAnsi"/>
                <w:b/>
                <w:bCs/>
                <w:lang w:val="pl-PL"/>
              </w:rPr>
            </w:pPr>
          </w:p>
          <w:p w14:paraId="2CD09031" w14:textId="77777777" w:rsidR="00931F92" w:rsidRDefault="00931F92" w:rsidP="00627251">
            <w:pPr>
              <w:jc w:val="center"/>
              <w:rPr>
                <w:rFonts w:cstheme="minorHAnsi"/>
                <w:b/>
                <w:bCs/>
                <w:lang w:val="pl-PL"/>
              </w:rPr>
            </w:pPr>
          </w:p>
          <w:p w14:paraId="1BEEFDA3" w14:textId="5DF8CCAA" w:rsidR="00627251" w:rsidRPr="00931F92" w:rsidRDefault="00627251" w:rsidP="00627251">
            <w:pPr>
              <w:jc w:val="center"/>
              <w:rPr>
                <w:rFonts w:cstheme="minorHAnsi"/>
                <w:b/>
                <w:bCs/>
                <w:lang w:val="pl-PL"/>
              </w:rPr>
            </w:pPr>
            <w:r w:rsidRPr="00931F92">
              <w:rPr>
                <w:rFonts w:cstheme="minorHAnsi"/>
                <w:b/>
                <w:bCs/>
                <w:lang w:val="pl-PL"/>
              </w:rPr>
              <w:t xml:space="preserve">Wymiary </w:t>
            </w:r>
          </w:p>
          <w:p w14:paraId="20A34E39" w14:textId="7825D31A" w:rsidR="00627251" w:rsidRPr="00931F92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</w:p>
        </w:tc>
      </w:tr>
      <w:tr w:rsidR="00627251" w:rsidRPr="00931F92" w14:paraId="51252DC7" w14:textId="77777777" w:rsidTr="004217C2">
        <w:trPr>
          <w:trHeight w:val="648"/>
        </w:trPr>
        <w:tc>
          <w:tcPr>
            <w:tcW w:w="2007" w:type="dxa"/>
            <w:gridSpan w:val="2"/>
          </w:tcPr>
          <w:p w14:paraId="21BAB95F" w14:textId="34DACFE4" w:rsidR="00627251" w:rsidRPr="00931F92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  <w:r w:rsidRPr="00931F92">
              <w:rPr>
                <w:rFonts w:cstheme="minorHAnsi"/>
                <w:b/>
                <w:bCs/>
                <w:lang w:val="pl-PL"/>
              </w:rPr>
              <w:t xml:space="preserve">Nr kat.        </w:t>
            </w:r>
          </w:p>
        </w:tc>
        <w:tc>
          <w:tcPr>
            <w:tcW w:w="2008" w:type="dxa"/>
            <w:gridSpan w:val="2"/>
          </w:tcPr>
          <w:p w14:paraId="136632B4" w14:textId="2712BBDA" w:rsidR="00627251" w:rsidRPr="00AD47E4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  <w:r w:rsidRPr="00AD47E4">
              <w:rPr>
                <w:rFonts w:cstheme="minorHAnsi"/>
                <w:b/>
                <w:bCs/>
                <w:lang w:val="pl-PL"/>
              </w:rPr>
              <w:t>L6.82003</w:t>
            </w:r>
          </w:p>
        </w:tc>
        <w:tc>
          <w:tcPr>
            <w:tcW w:w="2008" w:type="dxa"/>
          </w:tcPr>
          <w:p w14:paraId="52B3D7EA" w14:textId="4CFECD04" w:rsidR="00627251" w:rsidRPr="00AD47E4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  <w:r w:rsidRPr="00AD47E4">
              <w:rPr>
                <w:rFonts w:cstheme="minorHAnsi"/>
                <w:b/>
                <w:bCs/>
                <w:lang w:val="pl-PL"/>
              </w:rPr>
              <w:t>L6.82004</w:t>
            </w:r>
          </w:p>
        </w:tc>
        <w:tc>
          <w:tcPr>
            <w:tcW w:w="2008" w:type="dxa"/>
          </w:tcPr>
          <w:p w14:paraId="586F1282" w14:textId="5740635C" w:rsidR="00627251" w:rsidRPr="00AD47E4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  <w:r w:rsidRPr="00AD47E4">
              <w:rPr>
                <w:rFonts w:cstheme="minorHAnsi"/>
                <w:b/>
                <w:bCs/>
                <w:lang w:val="pl-PL"/>
              </w:rPr>
              <w:t>L6.82005</w:t>
            </w:r>
          </w:p>
        </w:tc>
        <w:tc>
          <w:tcPr>
            <w:tcW w:w="2008" w:type="dxa"/>
            <w:gridSpan w:val="2"/>
          </w:tcPr>
          <w:p w14:paraId="6416937E" w14:textId="57CB8C3F" w:rsidR="00627251" w:rsidRPr="00AD47E4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  <w:r w:rsidRPr="00AD47E4">
              <w:rPr>
                <w:rFonts w:cstheme="minorHAnsi"/>
                <w:b/>
                <w:bCs/>
                <w:lang w:val="pl-PL"/>
              </w:rPr>
              <w:t>L6.82006</w:t>
            </w:r>
          </w:p>
        </w:tc>
      </w:tr>
      <w:tr w:rsidR="00627251" w:rsidRPr="00931F92" w14:paraId="09A944DB" w14:textId="77777777" w:rsidTr="004217C2">
        <w:trPr>
          <w:trHeight w:val="648"/>
        </w:trPr>
        <w:tc>
          <w:tcPr>
            <w:tcW w:w="2007" w:type="dxa"/>
            <w:gridSpan w:val="2"/>
          </w:tcPr>
          <w:p w14:paraId="74D028E1" w14:textId="6DD2EF94" w:rsidR="00627251" w:rsidRPr="00931F92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  <w:r w:rsidRPr="00931F92">
              <w:rPr>
                <w:rFonts w:cstheme="minorHAnsi"/>
                <w:b/>
                <w:bCs/>
                <w:lang w:val="pl-PL"/>
              </w:rPr>
              <w:t>Wysokość</w:t>
            </w:r>
          </w:p>
        </w:tc>
        <w:tc>
          <w:tcPr>
            <w:tcW w:w="2008" w:type="dxa"/>
            <w:gridSpan w:val="2"/>
          </w:tcPr>
          <w:p w14:paraId="70BD428F" w14:textId="335D478A" w:rsidR="00627251" w:rsidRPr="00931F92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  <w:r w:rsidRPr="00931F92">
              <w:rPr>
                <w:rFonts w:cstheme="minorHAnsi"/>
                <w:lang w:val="pl-PL"/>
              </w:rPr>
              <w:t xml:space="preserve">0.30 m    </w:t>
            </w:r>
          </w:p>
        </w:tc>
        <w:tc>
          <w:tcPr>
            <w:tcW w:w="2008" w:type="dxa"/>
          </w:tcPr>
          <w:p w14:paraId="27AF6DD9" w14:textId="7B6F3C28" w:rsidR="00627251" w:rsidRPr="00931F92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  <w:r w:rsidRPr="00931F92">
              <w:rPr>
                <w:rFonts w:cstheme="minorHAnsi"/>
                <w:lang w:val="pl-PL"/>
              </w:rPr>
              <w:t xml:space="preserve">0.40 m      </w:t>
            </w:r>
          </w:p>
        </w:tc>
        <w:tc>
          <w:tcPr>
            <w:tcW w:w="2008" w:type="dxa"/>
          </w:tcPr>
          <w:p w14:paraId="1015E817" w14:textId="4C6D4118" w:rsidR="00627251" w:rsidRPr="00931F92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  <w:r w:rsidRPr="00931F92">
              <w:rPr>
                <w:rFonts w:cstheme="minorHAnsi"/>
                <w:lang w:val="pl-PL"/>
              </w:rPr>
              <w:t xml:space="preserve">0.50 m    </w:t>
            </w:r>
          </w:p>
        </w:tc>
        <w:tc>
          <w:tcPr>
            <w:tcW w:w="2008" w:type="dxa"/>
            <w:gridSpan w:val="2"/>
          </w:tcPr>
          <w:p w14:paraId="1A59FF71" w14:textId="7DE13554" w:rsidR="00627251" w:rsidRPr="00931F92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  <w:r w:rsidRPr="00931F92">
              <w:rPr>
                <w:rFonts w:cstheme="minorHAnsi"/>
                <w:lang w:val="pl-PL"/>
              </w:rPr>
              <w:t>0.60 m</w:t>
            </w:r>
          </w:p>
        </w:tc>
      </w:tr>
      <w:tr w:rsidR="00627251" w:rsidRPr="00931F92" w14:paraId="065015DC" w14:textId="77777777" w:rsidTr="004217C2">
        <w:trPr>
          <w:trHeight w:val="648"/>
        </w:trPr>
        <w:tc>
          <w:tcPr>
            <w:tcW w:w="2007" w:type="dxa"/>
            <w:gridSpan w:val="2"/>
          </w:tcPr>
          <w:p w14:paraId="37580F49" w14:textId="5AFA8AB3" w:rsidR="00627251" w:rsidRPr="00931F92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  <w:r w:rsidRPr="00931F92">
              <w:rPr>
                <w:rFonts w:cstheme="minorHAnsi"/>
                <w:b/>
                <w:bCs/>
                <w:lang w:val="pl-PL"/>
              </w:rPr>
              <w:t>Waga</w:t>
            </w:r>
          </w:p>
        </w:tc>
        <w:tc>
          <w:tcPr>
            <w:tcW w:w="2008" w:type="dxa"/>
            <w:gridSpan w:val="2"/>
          </w:tcPr>
          <w:p w14:paraId="484F2F1F" w14:textId="073B080C" w:rsidR="00627251" w:rsidRPr="00931F92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  <w:r w:rsidRPr="00931F92">
              <w:rPr>
                <w:rFonts w:cstheme="minorHAnsi"/>
                <w:lang w:val="pl-PL"/>
              </w:rPr>
              <w:t xml:space="preserve">6 kg      </w:t>
            </w:r>
          </w:p>
        </w:tc>
        <w:tc>
          <w:tcPr>
            <w:tcW w:w="2008" w:type="dxa"/>
          </w:tcPr>
          <w:p w14:paraId="20CF9CAB" w14:textId="57961053" w:rsidR="00627251" w:rsidRPr="00931F92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  <w:r w:rsidRPr="00931F92">
              <w:rPr>
                <w:rFonts w:cstheme="minorHAnsi"/>
                <w:lang w:val="pl-PL"/>
              </w:rPr>
              <w:t xml:space="preserve">8 kg            </w:t>
            </w:r>
          </w:p>
        </w:tc>
        <w:tc>
          <w:tcPr>
            <w:tcW w:w="2008" w:type="dxa"/>
          </w:tcPr>
          <w:p w14:paraId="57BA0EE2" w14:textId="17875BFD" w:rsidR="00627251" w:rsidRPr="00931F92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  <w:r w:rsidRPr="00931F92">
              <w:rPr>
                <w:rFonts w:cstheme="minorHAnsi"/>
                <w:lang w:val="pl-PL"/>
              </w:rPr>
              <w:t>10</w:t>
            </w:r>
          </w:p>
        </w:tc>
        <w:tc>
          <w:tcPr>
            <w:tcW w:w="2008" w:type="dxa"/>
            <w:gridSpan w:val="2"/>
          </w:tcPr>
          <w:p w14:paraId="3DC33EE1" w14:textId="3DDE3D54" w:rsidR="00627251" w:rsidRPr="00931F92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  <w:r w:rsidRPr="00931F92">
              <w:rPr>
                <w:rFonts w:cstheme="minorHAnsi"/>
                <w:lang w:val="pl-PL"/>
              </w:rPr>
              <w:t>12 kg</w:t>
            </w:r>
          </w:p>
        </w:tc>
      </w:tr>
      <w:tr w:rsidR="00627251" w:rsidRPr="00931F92" w14:paraId="7F37D097" w14:textId="77777777" w:rsidTr="0014727F">
        <w:trPr>
          <w:trHeight w:val="648"/>
        </w:trPr>
        <w:tc>
          <w:tcPr>
            <w:tcW w:w="10039" w:type="dxa"/>
            <w:gridSpan w:val="8"/>
          </w:tcPr>
          <w:p w14:paraId="3ADFA761" w14:textId="77777777" w:rsidR="00627251" w:rsidRPr="00931F92" w:rsidRDefault="00627251" w:rsidP="00627251">
            <w:pPr>
              <w:jc w:val="center"/>
              <w:rPr>
                <w:rFonts w:cstheme="minorHAnsi"/>
                <w:b/>
                <w:bCs/>
                <w:lang w:val="pl-PL"/>
              </w:rPr>
            </w:pPr>
            <w:r w:rsidRPr="00931F92">
              <w:rPr>
                <w:rFonts w:cstheme="minorHAnsi"/>
                <w:b/>
                <w:bCs/>
                <w:lang w:val="pl-PL"/>
              </w:rPr>
              <w:t xml:space="preserve">Średnica 20 cm </w:t>
            </w:r>
          </w:p>
          <w:p w14:paraId="54144106" w14:textId="7095B8CE" w:rsidR="00627251" w:rsidRPr="00931F92" w:rsidRDefault="00627251" w:rsidP="00627251">
            <w:pPr>
              <w:jc w:val="center"/>
              <w:rPr>
                <w:rFonts w:cstheme="minorHAnsi"/>
                <w:b/>
                <w:bCs/>
                <w:lang w:val="pl-PL"/>
              </w:rPr>
            </w:pPr>
            <w:r w:rsidRPr="00931F92">
              <w:rPr>
                <w:rFonts w:cstheme="minorHAnsi"/>
                <w:b/>
                <w:bCs/>
                <w:lang w:val="pl-PL"/>
              </w:rPr>
              <w:t>(dotyczy wszystkich modeli)</w:t>
            </w:r>
          </w:p>
          <w:p w14:paraId="7CD48FFD" w14:textId="6EE47E65" w:rsidR="00931F92" w:rsidRPr="00931F92" w:rsidRDefault="00931F92" w:rsidP="00627251">
            <w:pPr>
              <w:jc w:val="center"/>
              <w:rPr>
                <w:rFonts w:cstheme="minorHAnsi"/>
                <w:b/>
                <w:bCs/>
                <w:lang w:val="pl-PL"/>
              </w:rPr>
            </w:pPr>
            <w:r w:rsidRPr="00931F92">
              <w:rPr>
                <w:rFonts w:cstheme="minorHAnsi"/>
                <w:b/>
                <w:bCs/>
                <w:lang w:val="pl-PL"/>
              </w:rPr>
              <w:t>A</w:t>
            </w:r>
          </w:p>
          <w:p w14:paraId="535DC0A4" w14:textId="559276CD" w:rsidR="00931F92" w:rsidRPr="00931F92" w:rsidRDefault="00931F92" w:rsidP="00931F92">
            <w:pPr>
              <w:jc w:val="center"/>
              <w:rPr>
                <w:rFonts w:cstheme="minorHAnsi"/>
                <w:b/>
                <w:bCs/>
                <w:lang w:val="pl-PL"/>
              </w:rPr>
            </w:pPr>
            <w:r w:rsidRPr="00931F92">
              <w:rPr>
                <w:rFonts w:cstheme="minorHAnsi"/>
                <w:b/>
                <w:bCs/>
                <w:lang w:val="pl-PL"/>
              </w:rPr>
              <w:t>Rzeczywiste wymiary urządzenia</w:t>
            </w:r>
          </w:p>
          <w:p w14:paraId="4EB42C2E" w14:textId="77777777" w:rsidR="00931F92" w:rsidRPr="00931F92" w:rsidRDefault="00931F92" w:rsidP="00931F92">
            <w:pPr>
              <w:jc w:val="center"/>
              <w:rPr>
                <w:rFonts w:cstheme="minorHAnsi"/>
                <w:b/>
                <w:bCs/>
                <w:lang w:val="pl-PL"/>
              </w:rPr>
            </w:pPr>
            <w:r w:rsidRPr="00931F92">
              <w:rPr>
                <w:rFonts w:cstheme="minorHAnsi"/>
                <w:b/>
                <w:bCs/>
                <w:lang w:val="pl-PL"/>
              </w:rPr>
              <w:t>mogą się nieznacznie różnić od podanych w niniejszej karcie katalogowej.</w:t>
            </w:r>
          </w:p>
          <w:p w14:paraId="2CDA7240" w14:textId="710FC5B6" w:rsidR="00931F92" w:rsidRPr="00931F92" w:rsidRDefault="00931F92" w:rsidP="00931F92">
            <w:pPr>
              <w:jc w:val="center"/>
              <w:rPr>
                <w:rFonts w:cstheme="minorHAnsi"/>
                <w:b/>
                <w:bCs/>
                <w:lang w:val="pl-PL"/>
              </w:rPr>
            </w:pPr>
            <w:r w:rsidRPr="00931F92">
              <w:rPr>
                <w:rFonts w:cstheme="minorHAnsi"/>
                <w:b/>
                <w:bCs/>
                <w:lang w:val="pl-PL"/>
              </w:rPr>
              <w:t>Producent zastrzega sobie prawo do wprowadzania zmian w rozwiązaniach technicznych.</w:t>
            </w:r>
          </w:p>
          <w:p w14:paraId="49633D69" w14:textId="3002F684" w:rsidR="00627251" w:rsidRPr="00931F92" w:rsidRDefault="00627251" w:rsidP="00627251">
            <w:pPr>
              <w:ind w:left="20"/>
              <w:jc w:val="center"/>
              <w:rPr>
                <w:rFonts w:cstheme="minorHAnsi"/>
                <w:b/>
                <w:bCs/>
              </w:rPr>
            </w:pPr>
          </w:p>
        </w:tc>
      </w:tr>
      <w:tr w:rsidR="00931F92" w:rsidRPr="00931F92" w14:paraId="1D43151C" w14:textId="77777777" w:rsidTr="0014727F">
        <w:trPr>
          <w:trHeight w:val="648"/>
        </w:trPr>
        <w:tc>
          <w:tcPr>
            <w:tcW w:w="10039" w:type="dxa"/>
            <w:gridSpan w:val="8"/>
          </w:tcPr>
          <w:p w14:paraId="1E1EC39D" w14:textId="098E91ED" w:rsidR="00931F92" w:rsidRPr="00931F92" w:rsidRDefault="00931F92" w:rsidP="00627251">
            <w:pPr>
              <w:jc w:val="center"/>
              <w:rPr>
                <w:rFonts w:cstheme="minorHAnsi"/>
                <w:b/>
                <w:bCs/>
                <w:lang w:val="pl-PL"/>
              </w:rPr>
            </w:pPr>
            <w:r w:rsidRPr="00931F92">
              <w:rPr>
                <w:rFonts w:cstheme="minorHAnsi"/>
                <w:b/>
                <w:bCs/>
                <w:noProof/>
                <w:lang w:val="pl-PL"/>
              </w:rPr>
              <w:drawing>
                <wp:inline distT="0" distB="0" distL="0" distR="0" wp14:anchorId="3D80ED57" wp14:editId="075DDB61">
                  <wp:extent cx="6165850" cy="4115826"/>
                  <wp:effectExtent l="0" t="0" r="6350" b="0"/>
                  <wp:docPr id="51772534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72534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065" cy="411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DC8B16" w14:textId="77777777" w:rsidR="00AD1A57" w:rsidRPr="00931F92" w:rsidRDefault="00AD1A57" w:rsidP="00756588">
      <w:pPr>
        <w:rPr>
          <w:rFonts w:cstheme="minorHAnsi"/>
          <w:lang w:val="pl-PL"/>
        </w:rPr>
      </w:pPr>
    </w:p>
    <w:p w14:paraId="0AD0AA01" w14:textId="2A757DAE" w:rsidR="00AD1A57" w:rsidRPr="00931F92" w:rsidRDefault="00AD1A57" w:rsidP="00756588">
      <w:pPr>
        <w:jc w:val="center"/>
        <w:rPr>
          <w:rFonts w:cstheme="minorHAnsi"/>
          <w:lang w:val="pl-PL"/>
        </w:rPr>
      </w:pPr>
    </w:p>
    <w:p w14:paraId="617878D4" w14:textId="77777777" w:rsidR="00AD1A57" w:rsidRPr="00931F92" w:rsidRDefault="00AD1A57" w:rsidP="00756588">
      <w:pPr>
        <w:rPr>
          <w:rFonts w:cstheme="minorHAnsi"/>
          <w:lang w:val="pl-PL"/>
        </w:rPr>
      </w:pPr>
    </w:p>
    <w:p w14:paraId="65C03E92" w14:textId="77777777" w:rsidR="00AD1A57" w:rsidRPr="00931F92" w:rsidRDefault="00AD1A57" w:rsidP="00756588">
      <w:pPr>
        <w:rPr>
          <w:rFonts w:cstheme="minorHAnsi"/>
          <w:lang w:val="pl-PL"/>
        </w:rPr>
      </w:pPr>
    </w:p>
    <w:p w14:paraId="32A4467F" w14:textId="77777777" w:rsidR="00AD1A57" w:rsidRPr="00931F92" w:rsidRDefault="00AD1A57" w:rsidP="00756588">
      <w:pPr>
        <w:rPr>
          <w:rFonts w:cstheme="minorHAnsi"/>
          <w:lang w:val="pl-PL"/>
        </w:rPr>
        <w:sectPr w:rsidR="00AD1A57" w:rsidRPr="00931F92">
          <w:footerReference w:type="default" r:id="rId17"/>
          <w:type w:val="continuous"/>
          <w:pgSz w:w="11900" w:h="16840"/>
          <w:pgMar w:top="820" w:right="440" w:bottom="280" w:left="1300" w:header="720" w:footer="720" w:gutter="0"/>
          <w:cols w:space="720"/>
        </w:sectPr>
      </w:pPr>
    </w:p>
    <w:p w14:paraId="776E7AA1" w14:textId="4B0C94BE" w:rsidR="00AD1A57" w:rsidRPr="00931F92" w:rsidRDefault="00AD1A57" w:rsidP="00756588">
      <w:pPr>
        <w:rPr>
          <w:rFonts w:cstheme="minorHAnsi"/>
          <w:lang w:val="pl-PL"/>
        </w:rPr>
      </w:pPr>
    </w:p>
    <w:sectPr w:rsidR="00AD1A57" w:rsidRPr="00931F92">
      <w:type w:val="continuous"/>
      <w:pgSz w:w="11900" w:h="16840"/>
      <w:pgMar w:top="820" w:right="760" w:bottom="28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1E2A8" w14:textId="77777777" w:rsidR="00D57BA3" w:rsidRDefault="00D57BA3" w:rsidP="00A974C4">
      <w:r>
        <w:separator/>
      </w:r>
    </w:p>
  </w:endnote>
  <w:endnote w:type="continuationSeparator" w:id="0">
    <w:p w14:paraId="66F064A6" w14:textId="77777777" w:rsidR="00D57BA3" w:rsidRDefault="00D57BA3" w:rsidP="00A9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rutigerLT-Roman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BB3A1" w14:textId="1BF0DD8E" w:rsidR="00AD2223" w:rsidRPr="00AD2223" w:rsidRDefault="00A974C4">
    <w:pPr>
      <w:pStyle w:val="Stopka"/>
      <w:rPr>
        <w:sz w:val="20"/>
        <w:szCs w:val="20"/>
        <w:lang w:val="pl-PL"/>
      </w:rPr>
    </w:pPr>
    <w:r w:rsidRPr="00AD2223">
      <w:rPr>
        <w:rFonts w:cs="FrutigerLT-Roman"/>
        <w:sz w:val="20"/>
        <w:szCs w:val="20"/>
        <w:lang w:val="pl-PL"/>
      </w:rPr>
      <w:t xml:space="preserve"> 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0"/>
      <w:gridCol w:w="3360"/>
    </w:tblGrid>
    <w:tr w:rsidR="00AD2223" w:rsidRPr="00B873DB" w14:paraId="488FA392" w14:textId="77777777" w:rsidTr="00AD2223">
      <w:tc>
        <w:tcPr>
          <w:tcW w:w="6912" w:type="dxa"/>
        </w:tcPr>
        <w:p w14:paraId="65F4D77F" w14:textId="77777777" w:rsidR="00E56F5F" w:rsidRDefault="00E56F5F" w:rsidP="00756588">
          <w:pPr>
            <w:pStyle w:val="Stopka"/>
            <w:jc w:val="center"/>
            <w:rPr>
              <w:sz w:val="18"/>
            </w:rPr>
          </w:pPr>
          <w:r w:rsidRPr="0060752F">
            <w:rPr>
              <w:noProof/>
              <w:sz w:val="18"/>
            </w:rPr>
            <w:drawing>
              <wp:inline distT="0" distB="0" distL="0" distR="0" wp14:anchorId="6B7AE51A" wp14:editId="64B3F83A">
                <wp:extent cx="465455" cy="492383"/>
                <wp:effectExtent l="0" t="0" r="0" b="3175"/>
                <wp:docPr id="613002404" name="Obraz 1" descr="Obraz zawierający logo, symbol, Znak towarowy, Jaskrawoniebieski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2447701" name="Obraz 1" descr="Obraz zawierający logo, symbol, Znak towarowy, Jaskrawoniebieski&#10;&#10;Opis wygenerowany automatyczni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587" cy="505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CFC05E4" w14:textId="3F650294" w:rsidR="00E56F5F" w:rsidRPr="00FD33BD" w:rsidRDefault="00E56F5F" w:rsidP="00E56F5F">
          <w:pPr>
            <w:ind w:left="20"/>
            <w:jc w:val="center"/>
            <w:rPr>
              <w:b/>
              <w:bCs/>
            </w:rPr>
          </w:pPr>
          <w:proofErr w:type="spellStart"/>
          <w:r w:rsidRPr="00C02C79">
            <w:rPr>
              <w:b/>
              <w:bCs/>
              <w:sz w:val="20"/>
              <w:szCs w:val="20"/>
            </w:rPr>
            <w:t>Urządzeni</w:t>
          </w:r>
          <w:r w:rsidR="0084292B">
            <w:rPr>
              <w:b/>
              <w:bCs/>
              <w:sz w:val="20"/>
              <w:szCs w:val="20"/>
            </w:rPr>
            <w:t>a</w:t>
          </w:r>
          <w:proofErr w:type="spellEnd"/>
          <w:r w:rsidRPr="00C02C79">
            <w:rPr>
              <w:b/>
              <w:bCs/>
              <w:sz w:val="20"/>
              <w:szCs w:val="20"/>
            </w:rPr>
            <w:t xml:space="preserve"> </w:t>
          </w:r>
          <w:proofErr w:type="spellStart"/>
          <w:r w:rsidRPr="00C02C79">
            <w:rPr>
              <w:b/>
              <w:bCs/>
              <w:sz w:val="20"/>
              <w:szCs w:val="20"/>
            </w:rPr>
            <w:t>produkowane</w:t>
          </w:r>
          <w:proofErr w:type="spellEnd"/>
          <w:r w:rsidRPr="00C02C79">
            <w:rPr>
              <w:b/>
              <w:bCs/>
              <w:sz w:val="20"/>
              <w:szCs w:val="20"/>
            </w:rPr>
            <w:t xml:space="preserve"> </w:t>
          </w:r>
          <w:proofErr w:type="spellStart"/>
          <w:r w:rsidRPr="00C02C79">
            <w:rPr>
              <w:b/>
              <w:bCs/>
              <w:sz w:val="20"/>
              <w:szCs w:val="20"/>
            </w:rPr>
            <w:t>seryjnie</w:t>
          </w:r>
          <w:proofErr w:type="spellEnd"/>
          <w:r w:rsidRPr="00C02C79">
            <w:rPr>
              <w:b/>
              <w:bCs/>
              <w:sz w:val="20"/>
              <w:szCs w:val="20"/>
            </w:rPr>
            <w:t xml:space="preserve">, </w:t>
          </w:r>
          <w:proofErr w:type="spellStart"/>
          <w:r w:rsidRPr="00C02C79">
            <w:rPr>
              <w:b/>
              <w:bCs/>
              <w:sz w:val="20"/>
              <w:szCs w:val="20"/>
            </w:rPr>
            <w:t>atestowane</w:t>
          </w:r>
          <w:proofErr w:type="spellEnd"/>
          <w:r w:rsidRPr="00C02C79">
            <w:rPr>
              <w:b/>
              <w:bCs/>
              <w:sz w:val="20"/>
              <w:szCs w:val="20"/>
            </w:rPr>
            <w:t xml:space="preserve"> pod </w:t>
          </w:r>
          <w:proofErr w:type="spellStart"/>
          <w:r w:rsidRPr="00C02C79">
            <w:rPr>
              <w:b/>
              <w:bCs/>
              <w:sz w:val="20"/>
              <w:szCs w:val="20"/>
            </w:rPr>
            <w:t>kątem</w:t>
          </w:r>
          <w:proofErr w:type="spellEnd"/>
          <w:r w:rsidRPr="00C02C79">
            <w:rPr>
              <w:b/>
              <w:bCs/>
              <w:sz w:val="20"/>
              <w:szCs w:val="20"/>
            </w:rPr>
            <w:t xml:space="preserve"> </w:t>
          </w:r>
          <w:proofErr w:type="spellStart"/>
          <w:r w:rsidRPr="00C02C79">
            <w:rPr>
              <w:b/>
              <w:bCs/>
              <w:sz w:val="20"/>
              <w:szCs w:val="20"/>
            </w:rPr>
            <w:t>zgodności</w:t>
          </w:r>
          <w:proofErr w:type="spellEnd"/>
          <w:r w:rsidRPr="00C02C79">
            <w:rPr>
              <w:b/>
              <w:bCs/>
              <w:sz w:val="20"/>
              <w:szCs w:val="20"/>
            </w:rPr>
            <w:t xml:space="preserve"> z </w:t>
          </w:r>
          <w:proofErr w:type="spellStart"/>
          <w:r w:rsidRPr="00C02C79">
            <w:rPr>
              <w:b/>
              <w:bCs/>
              <w:sz w:val="20"/>
              <w:szCs w:val="20"/>
            </w:rPr>
            <w:t>normą</w:t>
          </w:r>
          <w:proofErr w:type="spellEnd"/>
          <w:r w:rsidRPr="00C02C79">
            <w:rPr>
              <w:b/>
              <w:bCs/>
              <w:sz w:val="20"/>
              <w:szCs w:val="20"/>
            </w:rPr>
            <w:t xml:space="preserve"> PN-EN 1176, </w:t>
          </w:r>
          <w:proofErr w:type="spellStart"/>
          <w:r w:rsidRPr="00C02C79">
            <w:rPr>
              <w:b/>
              <w:bCs/>
              <w:sz w:val="20"/>
              <w:szCs w:val="20"/>
            </w:rPr>
            <w:t>produkowane</w:t>
          </w:r>
          <w:proofErr w:type="spellEnd"/>
          <w:r w:rsidRPr="00C02C79">
            <w:rPr>
              <w:b/>
              <w:bCs/>
              <w:sz w:val="20"/>
              <w:szCs w:val="20"/>
            </w:rPr>
            <w:t xml:space="preserve"> na </w:t>
          </w:r>
          <w:proofErr w:type="spellStart"/>
          <w:r w:rsidRPr="00C02C79">
            <w:rPr>
              <w:b/>
              <w:bCs/>
              <w:sz w:val="20"/>
              <w:szCs w:val="20"/>
            </w:rPr>
            <w:t>podstawie</w:t>
          </w:r>
          <w:proofErr w:type="spellEnd"/>
          <w:r w:rsidRPr="00C02C79">
            <w:rPr>
              <w:b/>
              <w:bCs/>
              <w:sz w:val="20"/>
              <w:szCs w:val="20"/>
            </w:rPr>
            <w:t xml:space="preserve"> </w:t>
          </w:r>
          <w:proofErr w:type="spellStart"/>
          <w:r w:rsidRPr="00C02C79">
            <w:rPr>
              <w:b/>
              <w:bCs/>
              <w:sz w:val="20"/>
              <w:szCs w:val="20"/>
            </w:rPr>
            <w:t>certyfikowanego</w:t>
          </w:r>
          <w:proofErr w:type="spellEnd"/>
          <w:r w:rsidRPr="00C02C79">
            <w:rPr>
              <w:b/>
              <w:bCs/>
              <w:sz w:val="20"/>
              <w:szCs w:val="20"/>
            </w:rPr>
            <w:t xml:space="preserve"> </w:t>
          </w:r>
          <w:proofErr w:type="spellStart"/>
          <w:r w:rsidRPr="00C02C79">
            <w:rPr>
              <w:b/>
              <w:bCs/>
              <w:sz w:val="20"/>
              <w:szCs w:val="20"/>
            </w:rPr>
            <w:t>oryginału</w:t>
          </w:r>
          <w:proofErr w:type="spellEnd"/>
          <w:r w:rsidRPr="00C02C79">
            <w:rPr>
              <w:b/>
              <w:bCs/>
              <w:sz w:val="20"/>
              <w:szCs w:val="20"/>
            </w:rPr>
            <w:t>.</w:t>
          </w:r>
        </w:p>
        <w:p w14:paraId="47756794" w14:textId="30025E9F" w:rsidR="00AD2223" w:rsidRPr="00AD2223" w:rsidRDefault="00AD2223" w:rsidP="00AD2223">
          <w:pPr>
            <w:pStyle w:val="Stopka"/>
            <w:rPr>
              <w:sz w:val="20"/>
              <w:szCs w:val="20"/>
              <w:lang w:val="pl-PL"/>
            </w:rPr>
          </w:pPr>
        </w:p>
      </w:tc>
      <w:tc>
        <w:tcPr>
          <w:tcW w:w="3388" w:type="dxa"/>
        </w:tcPr>
        <w:p w14:paraId="194AD248" w14:textId="68B2ACC8" w:rsidR="00AD2223" w:rsidRPr="00B873DB" w:rsidRDefault="00B873DB" w:rsidP="00B873DB">
          <w:pPr>
            <w:pStyle w:val="Stopka"/>
            <w:jc w:val="right"/>
            <w:rPr>
              <w:b/>
              <w:bCs/>
              <w:sz w:val="20"/>
              <w:szCs w:val="20"/>
              <w:lang w:val="pl-PL"/>
            </w:rPr>
          </w:pPr>
          <w:r w:rsidRPr="00B873DB">
            <w:rPr>
              <w:b/>
              <w:bCs/>
              <w:noProof/>
              <w:sz w:val="20"/>
              <w:szCs w:val="20"/>
              <w:lang w:val="pl-PL"/>
            </w:rPr>
            <w:drawing>
              <wp:inline distT="0" distB="0" distL="0" distR="0" wp14:anchorId="299B5C49" wp14:editId="48301803">
                <wp:extent cx="1152686" cy="800212"/>
                <wp:effectExtent l="0" t="0" r="9525" b="0"/>
                <wp:docPr id="140537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5372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686" cy="800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32AAF20" w14:textId="56D8348E" w:rsidR="0084292B" w:rsidRPr="00B873DB" w:rsidRDefault="00E56F5F" w:rsidP="00B873DB">
          <w:pPr>
            <w:pStyle w:val="Stopka"/>
            <w:jc w:val="right"/>
            <w:rPr>
              <w:b/>
              <w:bCs/>
              <w:sz w:val="20"/>
              <w:szCs w:val="20"/>
              <w:lang w:val="pl-PL"/>
            </w:rPr>
          </w:pPr>
          <w:proofErr w:type="spellStart"/>
          <w:r w:rsidRPr="00B873DB">
            <w:rPr>
              <w:b/>
              <w:bCs/>
              <w:sz w:val="20"/>
              <w:szCs w:val="20"/>
              <w:lang w:val="pl-PL"/>
            </w:rPr>
            <w:t>Stepping</w:t>
          </w:r>
          <w:proofErr w:type="spellEnd"/>
          <w:r w:rsidRPr="00B873DB">
            <w:rPr>
              <w:b/>
              <w:bCs/>
              <w:sz w:val="20"/>
              <w:szCs w:val="20"/>
              <w:lang w:val="pl-PL"/>
            </w:rPr>
            <w:t xml:space="preserve"> Log</w:t>
          </w:r>
        </w:p>
        <w:p w14:paraId="7E13617B" w14:textId="570A8C26" w:rsidR="0084292B" w:rsidRPr="00B873DB" w:rsidRDefault="0084292B">
          <w:pPr>
            <w:pStyle w:val="Stopka"/>
            <w:rPr>
              <w:b/>
              <w:bCs/>
              <w:sz w:val="20"/>
              <w:szCs w:val="20"/>
              <w:lang w:val="pl-PL"/>
            </w:rPr>
          </w:pPr>
        </w:p>
      </w:tc>
    </w:tr>
  </w:tbl>
  <w:p w14:paraId="63927A81" w14:textId="22F42D54" w:rsidR="00A974C4" w:rsidRPr="00AD2223" w:rsidRDefault="00A974C4">
    <w:pPr>
      <w:pStyle w:val="Stopka"/>
      <w:rPr>
        <w:sz w:val="20"/>
        <w:szCs w:val="20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B4EF3" w14:textId="77777777" w:rsidR="00D57BA3" w:rsidRDefault="00D57BA3" w:rsidP="00A974C4">
      <w:r>
        <w:separator/>
      </w:r>
    </w:p>
  </w:footnote>
  <w:footnote w:type="continuationSeparator" w:id="0">
    <w:p w14:paraId="4070E77D" w14:textId="77777777" w:rsidR="00D57BA3" w:rsidRDefault="00D57BA3" w:rsidP="00A974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A5B95"/>
    <w:multiLevelType w:val="multilevel"/>
    <w:tmpl w:val="65503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BD6D8D"/>
    <w:multiLevelType w:val="multilevel"/>
    <w:tmpl w:val="0B762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320954"/>
    <w:multiLevelType w:val="hybridMultilevel"/>
    <w:tmpl w:val="16FC0916"/>
    <w:lvl w:ilvl="0" w:tplc="DF265FE8">
      <w:start w:val="1"/>
      <w:numFmt w:val="bullet"/>
      <w:lvlText w:val="-"/>
      <w:lvlJc w:val="left"/>
      <w:pPr>
        <w:ind w:hanging="99"/>
      </w:pPr>
      <w:rPr>
        <w:rFonts w:ascii="Arial" w:eastAsia="Arial" w:hAnsi="Arial" w:hint="default"/>
        <w:color w:val="1A1A17"/>
        <w:sz w:val="16"/>
        <w:szCs w:val="16"/>
      </w:rPr>
    </w:lvl>
    <w:lvl w:ilvl="1" w:tplc="AE92C9E0">
      <w:start w:val="1"/>
      <w:numFmt w:val="bullet"/>
      <w:lvlText w:val="•"/>
      <w:lvlJc w:val="left"/>
      <w:rPr>
        <w:rFonts w:hint="default"/>
      </w:rPr>
    </w:lvl>
    <w:lvl w:ilvl="2" w:tplc="3AF8BFC0">
      <w:start w:val="1"/>
      <w:numFmt w:val="bullet"/>
      <w:lvlText w:val="•"/>
      <w:lvlJc w:val="left"/>
      <w:rPr>
        <w:rFonts w:hint="default"/>
      </w:rPr>
    </w:lvl>
    <w:lvl w:ilvl="3" w:tplc="C7ACA1AC">
      <w:start w:val="1"/>
      <w:numFmt w:val="bullet"/>
      <w:lvlText w:val="•"/>
      <w:lvlJc w:val="left"/>
      <w:rPr>
        <w:rFonts w:hint="default"/>
      </w:rPr>
    </w:lvl>
    <w:lvl w:ilvl="4" w:tplc="BF2C8EB6">
      <w:start w:val="1"/>
      <w:numFmt w:val="bullet"/>
      <w:lvlText w:val="•"/>
      <w:lvlJc w:val="left"/>
      <w:rPr>
        <w:rFonts w:hint="default"/>
      </w:rPr>
    </w:lvl>
    <w:lvl w:ilvl="5" w:tplc="50D8048E">
      <w:start w:val="1"/>
      <w:numFmt w:val="bullet"/>
      <w:lvlText w:val="•"/>
      <w:lvlJc w:val="left"/>
      <w:rPr>
        <w:rFonts w:hint="default"/>
      </w:rPr>
    </w:lvl>
    <w:lvl w:ilvl="6" w:tplc="0E786EF6">
      <w:start w:val="1"/>
      <w:numFmt w:val="bullet"/>
      <w:lvlText w:val="•"/>
      <w:lvlJc w:val="left"/>
      <w:rPr>
        <w:rFonts w:hint="default"/>
      </w:rPr>
    </w:lvl>
    <w:lvl w:ilvl="7" w:tplc="75D87852">
      <w:start w:val="1"/>
      <w:numFmt w:val="bullet"/>
      <w:lvlText w:val="•"/>
      <w:lvlJc w:val="left"/>
      <w:rPr>
        <w:rFonts w:hint="default"/>
      </w:rPr>
    </w:lvl>
    <w:lvl w:ilvl="8" w:tplc="49BE8D2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39AE0D70"/>
    <w:multiLevelType w:val="multilevel"/>
    <w:tmpl w:val="55DAE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1904576">
    <w:abstractNumId w:val="2"/>
  </w:num>
  <w:num w:numId="2" w16cid:durableId="1812483588">
    <w:abstractNumId w:val="0"/>
  </w:num>
  <w:num w:numId="3" w16cid:durableId="923806581">
    <w:abstractNumId w:val="3"/>
  </w:num>
  <w:num w:numId="4" w16cid:durableId="19402612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A57"/>
    <w:rsid w:val="00043BC4"/>
    <w:rsid w:val="000B7D08"/>
    <w:rsid w:val="000C56BD"/>
    <w:rsid w:val="000F7F75"/>
    <w:rsid w:val="001528E2"/>
    <w:rsid w:val="00154098"/>
    <w:rsid w:val="00177742"/>
    <w:rsid w:val="001E2824"/>
    <w:rsid w:val="00211D63"/>
    <w:rsid w:val="002E301B"/>
    <w:rsid w:val="0038698B"/>
    <w:rsid w:val="00390D96"/>
    <w:rsid w:val="003966E5"/>
    <w:rsid w:val="003B5E3A"/>
    <w:rsid w:val="00424688"/>
    <w:rsid w:val="004C0739"/>
    <w:rsid w:val="004C3036"/>
    <w:rsid w:val="004F3AD3"/>
    <w:rsid w:val="00555A9E"/>
    <w:rsid w:val="005B5959"/>
    <w:rsid w:val="0062695F"/>
    <w:rsid w:val="00627251"/>
    <w:rsid w:val="006669FA"/>
    <w:rsid w:val="006D2242"/>
    <w:rsid w:val="006E348B"/>
    <w:rsid w:val="006F7921"/>
    <w:rsid w:val="00756588"/>
    <w:rsid w:val="00777FDB"/>
    <w:rsid w:val="007E2AA4"/>
    <w:rsid w:val="00807970"/>
    <w:rsid w:val="0084292B"/>
    <w:rsid w:val="008F7041"/>
    <w:rsid w:val="00907640"/>
    <w:rsid w:val="00931F92"/>
    <w:rsid w:val="00987C0F"/>
    <w:rsid w:val="00997E14"/>
    <w:rsid w:val="00A913A9"/>
    <w:rsid w:val="00A974C4"/>
    <w:rsid w:val="00AD1A57"/>
    <w:rsid w:val="00AD2223"/>
    <w:rsid w:val="00AD47E4"/>
    <w:rsid w:val="00B21957"/>
    <w:rsid w:val="00B753D2"/>
    <w:rsid w:val="00B873DB"/>
    <w:rsid w:val="00BA32E5"/>
    <w:rsid w:val="00BA39D1"/>
    <w:rsid w:val="00BE157E"/>
    <w:rsid w:val="00C41205"/>
    <w:rsid w:val="00C90D59"/>
    <w:rsid w:val="00CA4B90"/>
    <w:rsid w:val="00CD0C5C"/>
    <w:rsid w:val="00CE2823"/>
    <w:rsid w:val="00D57BA3"/>
    <w:rsid w:val="00DB7D3B"/>
    <w:rsid w:val="00DD7D75"/>
    <w:rsid w:val="00E17FC4"/>
    <w:rsid w:val="00E2419F"/>
    <w:rsid w:val="00E3184F"/>
    <w:rsid w:val="00E53F4B"/>
    <w:rsid w:val="00E56F5F"/>
    <w:rsid w:val="00F15EE6"/>
    <w:rsid w:val="00FB18F5"/>
    <w:rsid w:val="00FC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03393B"/>
  <w15:docId w15:val="{39413B91-4187-4B9B-80A2-F6B313EB7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</w:style>
  <w:style w:type="paragraph" w:styleId="Nagwek1">
    <w:name w:val="heading 1"/>
    <w:basedOn w:val="Normalny"/>
    <w:uiPriority w:val="1"/>
    <w:qFormat/>
    <w:pPr>
      <w:ind w:left="121"/>
      <w:outlineLvl w:val="0"/>
    </w:pPr>
    <w:rPr>
      <w:rFonts w:ascii="Arial" w:eastAsia="Arial" w:hAnsi="Arial"/>
      <w:b/>
      <w:bCs/>
      <w:sz w:val="16"/>
      <w:szCs w:val="1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07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595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231"/>
    </w:pPr>
    <w:rPr>
      <w:rFonts w:ascii="Arial" w:eastAsia="Arial" w:hAnsi="Arial"/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A974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974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4C4"/>
  </w:style>
  <w:style w:type="paragraph" w:styleId="Stopka">
    <w:name w:val="footer"/>
    <w:basedOn w:val="Normalny"/>
    <w:link w:val="StopkaZnak"/>
    <w:uiPriority w:val="99"/>
    <w:unhideWhenUsed/>
    <w:rsid w:val="00A974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4C4"/>
  </w:style>
  <w:style w:type="character" w:customStyle="1" w:styleId="Nagwek6Znak">
    <w:name w:val="Nagłówek 6 Znak"/>
    <w:basedOn w:val="Domylnaczcionkaakapitu"/>
    <w:link w:val="Nagwek6"/>
    <w:uiPriority w:val="9"/>
    <w:semiHidden/>
    <w:rsid w:val="005B595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073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01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571</Words>
  <Characters>3723</Characters>
  <Application>Microsoft Office Word</Application>
  <DocSecurity>0</DocSecurity>
  <Lines>132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Puczynski</dc:creator>
  <cp:lastModifiedBy>Michał Goławski</cp:lastModifiedBy>
  <cp:revision>2</cp:revision>
  <cp:lastPrinted>2024-12-21T15:28:00Z</cp:lastPrinted>
  <dcterms:created xsi:type="dcterms:W3CDTF">2025-10-26T07:09:00Z</dcterms:created>
  <dcterms:modified xsi:type="dcterms:W3CDTF">2025-10-26T07:09:00Z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2015-01-22T00:00:00Z</vt:filetime>
  </property>
  <property fmtid="{D5CDD505-2E9C-101B-9397-08002B2CF9AE}" pid="3" name="LastSaved">
    <vt:filetime>2015-02-26T00:00:00Z</vt:filetime>
  </property>
  <property fmtid="{D5CDD505-2E9C-101B-9397-08002B2CF9AE}" pid="4" name="GrammarlyDocumentId">
    <vt:lpwstr>4d1922e5185bdb372f55d2ab9388e1637caec944888a462eae92287260586197</vt:lpwstr>
  </property>
</Properties>
</file>