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A7C42" w14:textId="3AD33199" w:rsidR="00112026" w:rsidRPr="00D37B98" w:rsidRDefault="00112026" w:rsidP="00CE7308">
      <w:pPr>
        <w:tabs>
          <w:tab w:val="left" w:pos="1350"/>
        </w:tabs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9902" w:type="dxa"/>
        <w:tblInd w:w="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3"/>
        <w:gridCol w:w="1979"/>
        <w:gridCol w:w="906"/>
        <w:gridCol w:w="3064"/>
      </w:tblGrid>
      <w:tr w:rsidR="001424B0" w:rsidRPr="00D37B98" w14:paraId="4D51BDC4" w14:textId="77777777" w:rsidTr="00CE7308">
        <w:tc>
          <w:tcPr>
            <w:tcW w:w="5932" w:type="dxa"/>
            <w:gridSpan w:val="2"/>
          </w:tcPr>
          <w:p w14:paraId="1111DA2F" w14:textId="542AE000" w:rsidR="00D51F89" w:rsidRPr="00D37B98" w:rsidRDefault="00D51F89" w:rsidP="00CE730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 xml:space="preserve">Small Net </w:t>
            </w:r>
            <w:proofErr w:type="spellStart"/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>Pyramid</w:t>
            </w:r>
            <w:proofErr w:type="spellEnd"/>
          </w:p>
          <w:p w14:paraId="74EBE755" w14:textId="77777777" w:rsidR="00D51F89" w:rsidRPr="00D37B98" w:rsidRDefault="00D51F89" w:rsidP="00CE730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 xml:space="preserve">Middle Net </w:t>
            </w:r>
            <w:proofErr w:type="spellStart"/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>Pyramid</w:t>
            </w:r>
            <w:proofErr w:type="spellEnd"/>
          </w:p>
          <w:p w14:paraId="1F86A600" w14:textId="191692CE" w:rsidR="00D51F89" w:rsidRPr="00D37B98" w:rsidRDefault="00D51F89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 xml:space="preserve">Big Net </w:t>
            </w:r>
            <w:proofErr w:type="spellStart"/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>Pyramid</w:t>
            </w:r>
            <w:proofErr w:type="spellEnd"/>
          </w:p>
          <w:p w14:paraId="79E3F59D" w14:textId="201869CC" w:rsidR="00D6473D" w:rsidRPr="00D37B98" w:rsidRDefault="00E47A51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to atrakcyjne i przyciągające wzrok urządzenia do wspinaczki oparte na połączeniu</w:t>
            </w:r>
            <w:r w:rsidR="00A56932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dwóch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7683C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ruchomych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drewn</w:t>
            </w:r>
            <w:r w:rsidR="0087683C" w:rsidRPr="00D37B9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87683C" w:rsidRPr="00D37B98">
              <w:rPr>
                <w:rFonts w:asciiTheme="minorHAnsi" w:hAnsiTheme="minorHAnsi" w:cstheme="minorHAnsi"/>
                <w:sz w:val="20"/>
                <w:szCs w:val="20"/>
              </w:rPr>
              <w:t>nych słupów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i solidnych, zbrojonych stalą w poliamidowej otulinie lin. Znane są różne sposoby wspinania się na</w:t>
            </w:r>
            <w:r w:rsidR="0087683C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tego typu urządzenia</w:t>
            </w:r>
            <w:r w:rsidR="000A5FCA" w:rsidRPr="00D37B9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ale</w:t>
            </w:r>
            <w:r w:rsidR="000A5FCA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nasza</w:t>
            </w:r>
            <w:r w:rsidR="00C00FEA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konstrukcja</w:t>
            </w:r>
            <w:r w:rsidR="000A5FCA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jest inna</w:t>
            </w:r>
            <w:r w:rsidR="00F05622" w:rsidRPr="00D37B98">
              <w:rPr>
                <w:rFonts w:asciiTheme="minorHAnsi" w:hAnsiTheme="minorHAnsi" w:cstheme="minorHAnsi"/>
                <w:sz w:val="20"/>
                <w:szCs w:val="20"/>
              </w:rPr>
              <w:t>, bo</w:t>
            </w:r>
            <w:r w:rsidR="00C00FEA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nie dość, że nie jest statyczna, to jeszcze</w:t>
            </w:r>
            <w:r w:rsidR="00F05622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rozbudowana o ciekawe dodatki</w:t>
            </w:r>
            <w:r w:rsidR="00C00FEA" w:rsidRPr="00D37B9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0FEA" w:rsidRPr="00D37B98">
              <w:rPr>
                <w:rFonts w:asciiTheme="minorHAnsi" w:hAnsiTheme="minorHAnsi" w:cstheme="minorHAnsi"/>
                <w:sz w:val="20"/>
                <w:szCs w:val="20"/>
              </w:rPr>
              <w:t>Każdy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użytkownik</w:t>
            </w:r>
            <w:r w:rsidR="00530629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, niezależnie od wieku, znajdzie swój ulubiony sposób korzystania z </w:t>
            </w:r>
            <w:r w:rsidR="00D6473D" w:rsidRPr="00D37B98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530629" w:rsidRPr="00D37B98">
              <w:rPr>
                <w:rFonts w:asciiTheme="minorHAnsi" w:hAnsiTheme="minorHAnsi" w:cstheme="minorHAnsi"/>
                <w:sz w:val="20"/>
                <w:szCs w:val="20"/>
              </w:rPr>
              <w:t>rządzeń</w:t>
            </w:r>
            <w:r w:rsidR="00D6473D" w:rsidRPr="00D37B9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7118139" w14:textId="484841BC" w:rsidR="00112026" w:rsidRPr="00D37B98" w:rsidRDefault="00E47A51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Dzieci mogą wspinać się tak wysoko, jak</w:t>
            </w:r>
            <w:r w:rsidR="005971B1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4442" w:rsidRPr="00D37B98">
              <w:rPr>
                <w:rFonts w:asciiTheme="minorHAnsi" w:hAnsiTheme="minorHAnsi" w:cstheme="minorHAnsi"/>
                <w:sz w:val="20"/>
                <w:szCs w:val="20"/>
              </w:rPr>
              <w:t>pozwalają im umiejętności</w:t>
            </w:r>
            <w:r w:rsidR="00CD1A8E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i odwaga</w:t>
            </w:r>
            <w:r w:rsidR="00BF4368" w:rsidRPr="00D37B9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A4442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a kiedy nie c</w:t>
            </w:r>
            <w:r w:rsidR="00CD1A8E" w:rsidRPr="00D37B98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A4442" w:rsidRPr="00D37B98">
              <w:rPr>
                <w:rFonts w:asciiTheme="minorHAnsi" w:hAnsiTheme="minorHAnsi" w:cstheme="minorHAnsi"/>
                <w:sz w:val="20"/>
                <w:szCs w:val="20"/>
              </w:rPr>
              <w:t>ują się</w:t>
            </w:r>
            <w:r w:rsidR="00CD1A8E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4442" w:rsidRPr="00D37B98">
              <w:rPr>
                <w:rFonts w:asciiTheme="minorHAnsi" w:hAnsiTheme="minorHAnsi" w:cstheme="minorHAnsi"/>
                <w:sz w:val="20"/>
                <w:szCs w:val="20"/>
              </w:rPr>
              <w:t>pewnie</w:t>
            </w:r>
            <w:r w:rsidR="00BF4368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mogą się zatrzymać i odpocząć na jednej z </w:t>
            </w:r>
            <w:r w:rsidR="00845548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drewnianych </w:t>
            </w:r>
            <w:r w:rsidR="00BF4368" w:rsidRPr="00D37B98">
              <w:rPr>
                <w:rFonts w:asciiTheme="minorHAnsi" w:hAnsiTheme="minorHAnsi" w:cstheme="minorHAnsi"/>
                <w:sz w:val="20"/>
                <w:szCs w:val="20"/>
              </w:rPr>
              <w:t>kładek</w:t>
            </w:r>
            <w:r w:rsidR="00845548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będących częścią zestawu (wyposażenie opcjonalne)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970" w:type="dxa"/>
            <w:gridSpan w:val="2"/>
          </w:tcPr>
          <w:p w14:paraId="6DBA2D97" w14:textId="77777777" w:rsidR="00D7011B" w:rsidRPr="00D37B98" w:rsidRDefault="00D7011B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5CB285" w14:textId="77777777" w:rsidR="00D7011B" w:rsidRPr="00D37B98" w:rsidRDefault="00D7011B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710648" w14:textId="77777777" w:rsidR="00112026" w:rsidRDefault="00112026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8A49E69" wp14:editId="08DD335B">
                  <wp:extent cx="2024253" cy="2011680"/>
                  <wp:effectExtent l="0" t="0" r="0" b="7620"/>
                  <wp:docPr id="22706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58" cy="201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76D87" w14:textId="1A73FA79" w:rsidR="004A7A73" w:rsidRPr="00D37B98" w:rsidRDefault="004A7A73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66279" w:rsidRPr="00D37B98" w14:paraId="0BE334C2" w14:textId="77777777" w:rsidTr="00CE7308">
        <w:tc>
          <w:tcPr>
            <w:tcW w:w="9902" w:type="dxa"/>
            <w:gridSpan w:val="4"/>
          </w:tcPr>
          <w:p w14:paraId="64558B73" w14:textId="77777777" w:rsidR="00F66279" w:rsidRPr="00D37B98" w:rsidRDefault="00F66279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833AD67" wp14:editId="73BDBE87">
                  <wp:extent cx="5905500" cy="3872503"/>
                  <wp:effectExtent l="0" t="0" r="0" b="0"/>
                  <wp:docPr id="21135256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5256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782" cy="389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17BB2" w14:textId="7B9D8C60" w:rsidR="00845548" w:rsidRPr="00D37B98" w:rsidRDefault="00845548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Maksymalna wysokość swobodnego upadku</w:t>
            </w:r>
            <w:r w:rsidRPr="00D37B9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≤  3m - konieczne jest zastosowanie </w:t>
            </w:r>
            <w:r w:rsidR="00CD7F81" w:rsidRPr="00D37B9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zgodnej z normą PN EN 1176 </w:t>
            </w:r>
            <w:r w:rsidRPr="00D37B9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amortyzującej nawierzchni </w:t>
            </w:r>
            <w:r w:rsidR="00CD7F81" w:rsidRPr="00D37B98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4A7A73" w:rsidRPr="00D37B98" w14:paraId="06ED69C0" w14:textId="77777777" w:rsidTr="00CE7308">
        <w:tc>
          <w:tcPr>
            <w:tcW w:w="9902" w:type="dxa"/>
            <w:gridSpan w:val="4"/>
          </w:tcPr>
          <w:p w14:paraId="75BA4B73" w14:textId="60471B09" w:rsidR="004A7A73" w:rsidRPr="00D37B98" w:rsidRDefault="0069476C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69476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2E50C60" wp14:editId="522035DA">
                  <wp:extent cx="2704472" cy="1414564"/>
                  <wp:effectExtent l="0" t="0" r="635" b="0"/>
                  <wp:docPr id="17202744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2744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22" cy="142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F7" w:rsidRPr="00D37B98" w14:paraId="6AA1EBDA" w14:textId="77777777" w:rsidTr="00CE7308">
        <w:trPr>
          <w:trHeight w:val="1215"/>
        </w:trPr>
        <w:tc>
          <w:tcPr>
            <w:tcW w:w="5932" w:type="dxa"/>
            <w:gridSpan w:val="2"/>
            <w:vMerge w:val="restart"/>
          </w:tcPr>
          <w:p w14:paraId="4B9A83D2" w14:textId="77777777" w:rsidR="00895DB2" w:rsidRPr="00D37B98" w:rsidRDefault="00895DB2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6FE0153" wp14:editId="79AFD607">
                  <wp:extent cx="3585039" cy="5391785"/>
                  <wp:effectExtent l="0" t="0" r="0" b="0"/>
                  <wp:docPr id="15133568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35683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59" cy="54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1C38C" w14:textId="6E8C7795" w:rsidR="00895DB2" w:rsidRPr="00D37B98" w:rsidRDefault="00895DB2" w:rsidP="00CE730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Przykładowe wymiary najmniejszego urządzenia z serii:</w:t>
            </w:r>
          </w:p>
          <w:p w14:paraId="494B6B43" w14:textId="77777777" w:rsidR="004D28F4" w:rsidRDefault="00895DB2" w:rsidP="004D28F4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 xml:space="preserve">Small Net </w:t>
            </w:r>
            <w:proofErr w:type="spellStart"/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>Pyramid</w:t>
            </w:r>
            <w:proofErr w:type="spellEnd"/>
            <w:r w:rsidRPr="00D37B98"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  <w:t xml:space="preserve"> nr kat. 13.01000</w:t>
            </w:r>
            <w:r w:rsidR="004D28F4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A1BCEBB" w14:textId="77777777" w:rsidR="004D28F4" w:rsidRDefault="004D28F4" w:rsidP="004D28F4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E6671" w14:textId="29F6140E" w:rsidR="004D28F4" w:rsidRDefault="004D28F4" w:rsidP="004D28F4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Richter Spielgeraete </w:t>
            </w:r>
            <w:proofErr w:type="spellStart"/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rope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Liny typu “</w:t>
            </w:r>
            <w:proofErr w:type="spellStart"/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Hercules</w:t>
            </w:r>
            <w:proofErr w:type="spellEnd"/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“ 6-wiązkowe, o grubości 20mm, poliamidowe zbrojone stalą 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otulinie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D28F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Liny dostępne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wyłącznie</w:t>
            </w:r>
            <w:r w:rsidRPr="004D28F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w kolorze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</w:t>
            </w:r>
            <w:r w:rsidRPr="004D28F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ielonym</w:t>
            </w:r>
          </w:p>
          <w:p w14:paraId="0D351575" w14:textId="7B74B0A6" w:rsidR="0022679D" w:rsidRPr="004D28F4" w:rsidRDefault="004D28F4" w:rsidP="004D28F4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200F5C7" wp14:editId="48B59905">
                  <wp:extent cx="1053250" cy="1631315"/>
                  <wp:effectExtent l="0" t="0" r="0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59" cy="166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Pr="004D28F4">
              <w:rPr>
                <w:rFonts w:asciiTheme="minorHAnsi" w:eastAsiaTheme="minorEastAsia" w:hAnsiTheme="minorHAnsi" w:cstheme="minorHAnsi"/>
                <w:b/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 wp14:anchorId="0E379979" wp14:editId="1A019F0E">
                  <wp:extent cx="1904803" cy="1637731"/>
                  <wp:effectExtent l="0" t="0" r="635" b="635"/>
                  <wp:docPr id="9005151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51511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46" cy="16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DE2D8" w14:textId="0E35718D" w:rsidR="00895DB2" w:rsidRPr="00D37B98" w:rsidRDefault="001424B0" w:rsidP="00CE730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Theme="minorHAnsi" w:eastAsiaTheme="minorEastAsia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1424B0">
              <w:rPr>
                <w:rFonts w:asciiTheme="minorHAnsi" w:eastAsiaTheme="minorEastAsia" w:hAnsiTheme="minorHAnsi" w:cstheme="minorHAnsi"/>
                <w:b/>
                <w:bCs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 wp14:anchorId="3351E825" wp14:editId="6A6A83CF">
                  <wp:extent cx="3590925" cy="2247885"/>
                  <wp:effectExtent l="0" t="0" r="0" b="635"/>
                  <wp:docPr id="367927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274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19" cy="225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</w:tcPr>
          <w:p w14:paraId="0AB18E15" w14:textId="7A28B831" w:rsidR="00895DB2" w:rsidRDefault="00895DB2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Modrzew alpejski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pozyskiwany w austriackich lasach położonych na wysokości pow. 800 m. Drewno poddane ośmiu etapowemu procesowi selekcji. Dzięki odpowiedniej obróbce zminimalizowane zostało ryzyko pęknięć (brak rdzenia w elementach szczególnie narażonych na pękanie)</w:t>
            </w:r>
          </w:p>
          <w:p w14:paraId="793468B5" w14:textId="4E1545D6" w:rsidR="0069476C" w:rsidRPr="00D37B98" w:rsidRDefault="0069476C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679D" w:rsidRPr="00D37B98" w14:paraId="036DA832" w14:textId="77777777" w:rsidTr="00CE7308">
        <w:trPr>
          <w:trHeight w:val="1215"/>
        </w:trPr>
        <w:tc>
          <w:tcPr>
            <w:tcW w:w="5932" w:type="dxa"/>
            <w:gridSpan w:val="2"/>
            <w:vMerge/>
          </w:tcPr>
          <w:p w14:paraId="5CC6D9B7" w14:textId="77777777" w:rsidR="00895DB2" w:rsidRPr="00D37B98" w:rsidRDefault="00895DB2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4FB70B1F" w14:textId="77EDA3FE" w:rsidR="00895DB2" w:rsidRDefault="00895DB2" w:rsidP="00CE7308">
            <w:pPr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Drewniane słupy </w:t>
            </w:r>
            <w:r w:rsidR="004D28F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(średnica 20 cm)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wykorzystane do produkcji urządzenia zostały ręcznie okorowane, dzięki czemu wzmocnione są z naturalna struktura i kształt drewna są dobrze widoczne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27E40B8" w14:textId="75101F67" w:rsidR="000D6AA8" w:rsidRDefault="000D6AA8" w:rsidP="00CE7308">
            <w:pPr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D6AA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691B147" wp14:editId="79775C4A">
                  <wp:extent cx="1689735" cy="1633643"/>
                  <wp:effectExtent l="0" t="0" r="5715" b="5080"/>
                  <wp:docPr id="9606951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9511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95" cy="164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B2F2D" w14:textId="779EDBD5" w:rsidR="00895DB2" w:rsidRPr="00D37B98" w:rsidRDefault="00895DB2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674657" w:rsidRPr="00D37B98" w14:paraId="69B28B6D" w14:textId="77777777" w:rsidTr="00CE7308">
        <w:trPr>
          <w:trHeight w:val="1215"/>
        </w:trPr>
        <w:tc>
          <w:tcPr>
            <w:tcW w:w="5932" w:type="dxa"/>
            <w:gridSpan w:val="2"/>
            <w:vMerge/>
          </w:tcPr>
          <w:p w14:paraId="20DA2749" w14:textId="77777777" w:rsidR="00674657" w:rsidRPr="00D37B98" w:rsidRDefault="0067465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0E427219" w14:textId="77777777" w:rsidR="00674657" w:rsidRPr="00D37B98" w:rsidRDefault="00674657" w:rsidP="00CE7308">
            <w:pPr>
              <w:pStyle w:val="Nagwek1"/>
              <w:ind w:left="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Kotwy</w:t>
            </w:r>
          </w:p>
          <w:p w14:paraId="261FE759" w14:textId="56BDC6C6" w:rsidR="00674657" w:rsidRPr="00D37B98" w:rsidRDefault="00674657" w:rsidP="00CE7308">
            <w:pPr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elementy kotwiące </w:t>
            </w:r>
            <w:r w:rsidR="0011691D">
              <w:rPr>
                <w:rFonts w:asciiTheme="minorHAnsi" w:hAnsiTheme="minorHAnsi" w:cstheme="minorHAnsi"/>
                <w:sz w:val="20"/>
                <w:szCs w:val="20"/>
              </w:rPr>
              <w:t>w postaci grubościennych rur w</w:t>
            </w:r>
            <w:r w:rsidR="00D0102B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11691D">
              <w:rPr>
                <w:rFonts w:asciiTheme="minorHAnsi" w:hAnsiTheme="minorHAnsi" w:cstheme="minorHAnsi"/>
                <w:sz w:val="20"/>
                <w:szCs w:val="20"/>
              </w:rPr>
              <w:t xml:space="preserve">uszczanych głęboko w </w:t>
            </w:r>
            <w:r w:rsidR="00D0102B">
              <w:rPr>
                <w:rFonts w:asciiTheme="minorHAnsi" w:hAnsiTheme="minorHAnsi" w:cstheme="minorHAnsi"/>
                <w:sz w:val="20"/>
                <w:szCs w:val="20"/>
              </w:rPr>
              <w:t xml:space="preserve">belki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wykonan</w:t>
            </w:r>
            <w:r w:rsidR="0011691D">
              <w:rPr>
                <w:rFonts w:asciiTheme="minorHAnsi" w:hAnsiTheme="minorHAnsi" w:cstheme="minorHAnsi"/>
                <w:sz w:val="20"/>
                <w:szCs w:val="20"/>
              </w:rPr>
              <w:t xml:space="preserve">ych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ze stali ocynkowanej ogniowo</w:t>
            </w:r>
            <w:r w:rsidR="00D010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C21D9EF" w14:textId="1680567E" w:rsidR="00674657" w:rsidRPr="00D37B98" w:rsidRDefault="0067465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67465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482ED19" wp14:editId="3DCEC34E">
                  <wp:extent cx="1676634" cy="1543265"/>
                  <wp:effectExtent l="0" t="0" r="0" b="0"/>
                  <wp:docPr id="13255491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5491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4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08" w:rsidRPr="00D37B98" w14:paraId="1151B9C2" w14:textId="77777777" w:rsidTr="00CE7308">
        <w:trPr>
          <w:trHeight w:val="1215"/>
        </w:trPr>
        <w:tc>
          <w:tcPr>
            <w:tcW w:w="5932" w:type="dxa"/>
            <w:gridSpan w:val="2"/>
            <w:vMerge/>
          </w:tcPr>
          <w:p w14:paraId="019BBA21" w14:textId="77777777" w:rsidR="005A13F6" w:rsidRPr="00D37B98" w:rsidRDefault="005A13F6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4E403C2F" w14:textId="0A7E5D63" w:rsidR="005A13F6" w:rsidRPr="00D37B98" w:rsidRDefault="005A13F6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DF38F7" w:rsidRPr="00D37B98" w14:paraId="351CC15F" w14:textId="77777777" w:rsidTr="00CE7308">
        <w:trPr>
          <w:trHeight w:val="1215"/>
        </w:trPr>
        <w:tc>
          <w:tcPr>
            <w:tcW w:w="5932" w:type="dxa"/>
            <w:gridSpan w:val="2"/>
            <w:vMerge/>
          </w:tcPr>
          <w:p w14:paraId="07500EE3" w14:textId="77777777" w:rsidR="00DF38F7" w:rsidRPr="00D37B98" w:rsidRDefault="00DF38F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2557D1EA" w14:textId="08DBF3E8" w:rsidR="00DF38F7" w:rsidRPr="00D37B98" w:rsidRDefault="00DF38F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0102B">
              <w:rPr>
                <w:rFonts w:asciiTheme="minorHAnsi" w:hAnsiTheme="minorHAnsi" w:cstheme="minorHAnsi"/>
                <w:bCs/>
                <w:sz w:val="20"/>
                <w:szCs w:val="20"/>
              </w:rPr>
              <w:t>Gładkie aluminiowe zaciski z atestem PN 1176</w:t>
            </w:r>
            <w:r w:rsidRPr="00B43D34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C0638C5" wp14:editId="35BC9AC9">
                  <wp:extent cx="1647267" cy="1309601"/>
                  <wp:effectExtent l="0" t="0" r="0" b="5080"/>
                  <wp:docPr id="16845632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632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36" cy="137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8F7" w:rsidRPr="00D37B98" w14:paraId="1ECBFE03" w14:textId="77777777" w:rsidTr="00CE7308">
        <w:trPr>
          <w:trHeight w:val="1215"/>
        </w:trPr>
        <w:tc>
          <w:tcPr>
            <w:tcW w:w="5932" w:type="dxa"/>
            <w:gridSpan w:val="2"/>
            <w:vMerge/>
          </w:tcPr>
          <w:p w14:paraId="2B33184E" w14:textId="77777777" w:rsidR="00DF38F7" w:rsidRPr="00D37B98" w:rsidRDefault="00DF38F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6238240D" w14:textId="167E278B" w:rsidR="00DF38F7" w:rsidRPr="00D37B98" w:rsidRDefault="00DF38F7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Zaciski typu S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wykonane z prętów ze stali kwasoodpornej o średnicy 8.1 mm</w:t>
            </w:r>
            <w:r w:rsidRPr="00036BC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59C33AF" wp14:editId="7477850E">
                  <wp:extent cx="1666875" cy="1509849"/>
                  <wp:effectExtent l="0" t="0" r="0" b="0"/>
                  <wp:docPr id="6108540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540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79" cy="15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4B0" w:rsidRPr="00D37B98" w14:paraId="1E703E1A" w14:textId="77777777" w:rsidTr="00CE7308">
        <w:trPr>
          <w:trHeight w:val="70"/>
        </w:trPr>
        <w:tc>
          <w:tcPr>
            <w:tcW w:w="5932" w:type="dxa"/>
            <w:gridSpan w:val="2"/>
            <w:vMerge/>
          </w:tcPr>
          <w:p w14:paraId="12DC732A" w14:textId="77777777" w:rsidR="00240939" w:rsidRPr="00D37B98" w:rsidRDefault="00240939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70" w:type="dxa"/>
            <w:gridSpan w:val="2"/>
          </w:tcPr>
          <w:p w14:paraId="2E3ABCF8" w14:textId="2DE592B8" w:rsidR="00240939" w:rsidRPr="00D37B98" w:rsidRDefault="00240939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240939" w:rsidRPr="00D37B98" w14:paraId="3A14070B" w14:textId="77777777" w:rsidTr="00CE7308">
        <w:tc>
          <w:tcPr>
            <w:tcW w:w="9902" w:type="dxa"/>
            <w:gridSpan w:val="4"/>
          </w:tcPr>
          <w:p w14:paraId="249CE53E" w14:textId="257F48BB" w:rsidR="00240939" w:rsidRPr="00D37B98" w:rsidRDefault="0024093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Rzeczywiste wymiary urządzenia mogą się nieznacznie różnić od podanych w niniejszej karcie katalogowej</w:t>
            </w:r>
            <w:r w:rsidR="008B09D7">
              <w:rPr>
                <w:rFonts w:asciiTheme="minorHAnsi" w:hAnsiTheme="minorHAnsi" w:cstheme="minorHAnsi"/>
                <w:b/>
                <w:sz w:val="20"/>
                <w:szCs w:val="20"/>
              </w:rPr>
              <w:t>!</w:t>
            </w:r>
          </w:p>
          <w:p w14:paraId="7A9826C3" w14:textId="77777777" w:rsidR="00240939" w:rsidRPr="00D37B98" w:rsidRDefault="00240939" w:rsidP="00CE7308">
            <w:pPr>
              <w:tabs>
                <w:tab w:val="left" w:pos="1350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424B0" w:rsidRPr="00D37B98" w14:paraId="7204CA6A" w14:textId="77777777" w:rsidTr="00CE7308">
        <w:tc>
          <w:tcPr>
            <w:tcW w:w="3953" w:type="dxa"/>
          </w:tcPr>
          <w:p w14:paraId="4EAF0BDE" w14:textId="1F6F0528" w:rsidR="009F42D9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Wymiary</w:t>
            </w:r>
          </w:p>
        </w:tc>
        <w:tc>
          <w:tcPr>
            <w:tcW w:w="2885" w:type="dxa"/>
            <w:gridSpan w:val="2"/>
          </w:tcPr>
          <w:p w14:paraId="2C67311F" w14:textId="6DB1A6F1" w:rsidR="009F42D9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Wymiary</w:t>
            </w:r>
          </w:p>
        </w:tc>
        <w:tc>
          <w:tcPr>
            <w:tcW w:w="3064" w:type="dxa"/>
          </w:tcPr>
          <w:p w14:paraId="181ED602" w14:textId="535E5FA7" w:rsidR="009F42D9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Wymiary</w:t>
            </w:r>
          </w:p>
        </w:tc>
      </w:tr>
      <w:tr w:rsidR="001424B0" w:rsidRPr="00D37B98" w14:paraId="641B65C6" w14:textId="77777777" w:rsidTr="00CE7308">
        <w:tc>
          <w:tcPr>
            <w:tcW w:w="3953" w:type="dxa"/>
          </w:tcPr>
          <w:p w14:paraId="4EBC968B" w14:textId="1DD485BE" w:rsidR="00D37B98" w:rsidRPr="00D37B98" w:rsidRDefault="00113377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13.01000 Small Net </w:t>
            </w:r>
            <w:proofErr w:type="spellStart"/>
            <w:r w:rsidRPr="00D37B9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Pyramid</w:t>
            </w:r>
            <w:proofErr w:type="spellEnd"/>
          </w:p>
          <w:p w14:paraId="1CECDBD8" w14:textId="7D1B922D" w:rsidR="00D37B98" w:rsidRDefault="00D37B98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Wysokość </w:t>
            </w:r>
            <w:r w:rsidR="00113377" w:rsidRPr="00D37B98">
              <w:rPr>
                <w:rFonts w:asciiTheme="minorHAnsi" w:hAnsiTheme="minorHAnsi" w:cstheme="minorHAnsi"/>
                <w:sz w:val="20"/>
                <w:szCs w:val="20"/>
              </w:rPr>
              <w:t>4.40 m</w:t>
            </w:r>
          </w:p>
          <w:p w14:paraId="26E7D11E" w14:textId="25C3C57B" w:rsidR="00D37B98" w:rsidRDefault="00D37B98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Długość</w:t>
            </w:r>
            <w:r w:rsidR="00113377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6.40 m</w:t>
            </w:r>
          </w:p>
          <w:p w14:paraId="2215C982" w14:textId="627BC058" w:rsidR="00D37B98" w:rsidRDefault="00D37B98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</w:t>
            </w:r>
            <w:r w:rsidR="00113377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6.40 m</w:t>
            </w:r>
          </w:p>
          <w:p w14:paraId="107660AA" w14:textId="408EE6CE" w:rsidR="00D37B98" w:rsidRDefault="00D37B98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Waga</w:t>
            </w:r>
            <w:r w:rsidR="006C2124">
              <w:rPr>
                <w:rFonts w:asciiTheme="minorHAnsi" w:hAnsiTheme="minorHAnsi" w:cstheme="minorHAnsi"/>
                <w:sz w:val="20"/>
                <w:szCs w:val="20"/>
              </w:rPr>
              <w:t>: około</w:t>
            </w:r>
            <w:r w:rsidR="00113377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500 kg</w:t>
            </w:r>
          </w:p>
          <w:p w14:paraId="0889B119" w14:textId="015E0DC3" w:rsidR="00113377" w:rsidRPr="00D37B98" w:rsidRDefault="006C2124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39DE">
              <w:rPr>
                <w:rFonts w:asciiTheme="minorHAnsi" w:hAnsiTheme="minorHAnsi" w:cstheme="minorHAnsi"/>
                <w:sz w:val="18"/>
                <w:szCs w:val="18"/>
              </w:rPr>
              <w:t>Wymiar strefy bezpiecznej</w:t>
            </w:r>
            <w:r w:rsidR="00113377" w:rsidRPr="000E39D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13377" w:rsidRPr="00D37B98">
              <w:rPr>
                <w:rFonts w:asciiTheme="minorHAnsi" w:hAnsiTheme="minorHAnsi" w:cstheme="minorHAnsi"/>
                <w:sz w:val="20"/>
                <w:szCs w:val="20"/>
              </w:rPr>
              <w:t>9.5 x 8.9 m</w:t>
            </w:r>
          </w:p>
        </w:tc>
        <w:tc>
          <w:tcPr>
            <w:tcW w:w="2885" w:type="dxa"/>
            <w:gridSpan w:val="2"/>
          </w:tcPr>
          <w:p w14:paraId="142E8B93" w14:textId="453949D2" w:rsidR="00D37B98" w:rsidRDefault="009F42D9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13.02000 Middle Net </w:t>
            </w:r>
            <w:proofErr w:type="spellStart"/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Pyramid</w:t>
            </w:r>
            <w:proofErr w:type="spellEnd"/>
          </w:p>
          <w:p w14:paraId="0BD3D8E9" w14:textId="41D1E717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Wysokość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5.30 m</w:t>
            </w:r>
          </w:p>
          <w:p w14:paraId="63ACFFCC" w14:textId="2C9B231D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Długość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7.70 m</w:t>
            </w:r>
          </w:p>
          <w:p w14:paraId="2801912D" w14:textId="569EED7F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7.70 m</w:t>
            </w:r>
          </w:p>
          <w:p w14:paraId="16443F91" w14:textId="2A09F270" w:rsidR="00D37B98" w:rsidRDefault="006C2124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Waga: około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600 kg</w:t>
            </w:r>
          </w:p>
          <w:p w14:paraId="255BC3AE" w14:textId="3133018A" w:rsidR="00113377" w:rsidRPr="00D37B98" w:rsidRDefault="006C2124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39DE">
              <w:rPr>
                <w:rFonts w:asciiTheme="minorHAnsi" w:hAnsiTheme="minorHAnsi" w:cstheme="minorHAnsi"/>
                <w:sz w:val="18"/>
                <w:szCs w:val="18"/>
              </w:rPr>
              <w:t xml:space="preserve">Wymiar strefy bezpiecznej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10.9 x 10.4</w:t>
            </w:r>
            <w:r w:rsidR="000E39D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3064" w:type="dxa"/>
          </w:tcPr>
          <w:p w14:paraId="23F23CDE" w14:textId="5AA6693C" w:rsidR="00D37B98" w:rsidRDefault="009F42D9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13.03000 Big Net </w:t>
            </w:r>
            <w:proofErr w:type="spellStart"/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Pyramid</w:t>
            </w:r>
            <w:proofErr w:type="spellEnd"/>
          </w:p>
          <w:p w14:paraId="24EEA4D0" w14:textId="3D2005A1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Wysokość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6.30 m</w:t>
            </w:r>
          </w:p>
          <w:p w14:paraId="07BED5FB" w14:textId="1084BB5F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Długość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8.80 m</w:t>
            </w:r>
          </w:p>
          <w:p w14:paraId="57B3EE72" w14:textId="4F14E2BC" w:rsidR="00D37B98" w:rsidRDefault="00D37B98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Szerokość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8.80 m</w:t>
            </w:r>
          </w:p>
          <w:p w14:paraId="2B4F8194" w14:textId="6F4B1B1D" w:rsidR="00D37B98" w:rsidRDefault="006C2124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Waga: około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750 kg</w:t>
            </w:r>
          </w:p>
          <w:p w14:paraId="01B3A707" w14:textId="7558D6FA" w:rsidR="00113377" w:rsidRPr="00D37B98" w:rsidRDefault="006C2124" w:rsidP="00CE7308">
            <w:pPr>
              <w:spacing w:after="8"/>
              <w:ind w:left="0" w:right="1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39DE">
              <w:rPr>
                <w:rFonts w:asciiTheme="minorHAnsi" w:hAnsiTheme="minorHAnsi" w:cstheme="minorHAnsi"/>
                <w:sz w:val="18"/>
                <w:szCs w:val="18"/>
              </w:rPr>
              <w:t xml:space="preserve">Wymiar strefy bezpiecznej </w:t>
            </w:r>
            <w:r w:rsidR="009F42D9" w:rsidRPr="00D37B98">
              <w:rPr>
                <w:rFonts w:asciiTheme="minorHAnsi" w:hAnsiTheme="minorHAnsi" w:cstheme="minorHAnsi"/>
                <w:sz w:val="20"/>
                <w:szCs w:val="20"/>
              </w:rPr>
              <w:t>12.4 x 11.9 m</w:t>
            </w:r>
          </w:p>
        </w:tc>
      </w:tr>
      <w:tr w:rsidR="001424B0" w:rsidRPr="00D37B98" w14:paraId="5745B3A6" w14:textId="77777777" w:rsidTr="00CE7308">
        <w:tc>
          <w:tcPr>
            <w:tcW w:w="3953" w:type="dxa"/>
          </w:tcPr>
          <w:p w14:paraId="482D35B5" w14:textId="3DDF9026" w:rsidR="00113377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Fundamenty</w:t>
            </w:r>
          </w:p>
        </w:tc>
        <w:tc>
          <w:tcPr>
            <w:tcW w:w="2885" w:type="dxa"/>
            <w:gridSpan w:val="2"/>
          </w:tcPr>
          <w:p w14:paraId="09722BE9" w14:textId="399CEAD6" w:rsidR="00113377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Fundamenty</w:t>
            </w:r>
          </w:p>
        </w:tc>
        <w:tc>
          <w:tcPr>
            <w:tcW w:w="3064" w:type="dxa"/>
          </w:tcPr>
          <w:p w14:paraId="7C0B443C" w14:textId="53E9DA40" w:rsidR="00113377" w:rsidRPr="00D37B98" w:rsidRDefault="009F42D9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b/>
                <w:sz w:val="20"/>
                <w:szCs w:val="20"/>
              </w:rPr>
              <w:t>Fundamenty</w:t>
            </w:r>
          </w:p>
        </w:tc>
      </w:tr>
      <w:tr w:rsidR="001424B0" w:rsidRPr="00D37B98" w14:paraId="308AB578" w14:textId="77777777" w:rsidTr="00CE7308">
        <w:tc>
          <w:tcPr>
            <w:tcW w:w="3953" w:type="dxa"/>
          </w:tcPr>
          <w:p w14:paraId="70CEFA4A" w14:textId="2F5C190E" w:rsidR="000E39DE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13.01000</w:t>
            </w:r>
          </w:p>
          <w:p w14:paraId="68F0951F" w14:textId="7B39E8C0" w:rsidR="000E39DE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0E39DE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100 x 100 x 70 cm</w:t>
            </w:r>
          </w:p>
          <w:p w14:paraId="7C3DC959" w14:textId="77A31691" w:rsidR="00325C9B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4 </w:t>
            </w:r>
            <w:r w:rsidR="00325C9B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100 x 1</w:t>
            </w:r>
            <w:r w:rsidR="000E39D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40 x 70 cm</w:t>
            </w:r>
          </w:p>
          <w:p w14:paraId="6290B99E" w14:textId="3B1DAB34" w:rsidR="009F42D9" w:rsidRPr="00D37B98" w:rsidRDefault="00325C9B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głębokość wykopu </w:t>
            </w:r>
            <w:r w:rsidR="00DB06FD" w:rsidRPr="00D37B98">
              <w:rPr>
                <w:rFonts w:asciiTheme="minorHAnsi" w:hAnsiTheme="minorHAnsi" w:cstheme="minorHAnsi"/>
                <w:sz w:val="20"/>
                <w:szCs w:val="20"/>
              </w:rPr>
              <w:t>110 cm</w:t>
            </w:r>
          </w:p>
        </w:tc>
        <w:tc>
          <w:tcPr>
            <w:tcW w:w="2885" w:type="dxa"/>
            <w:gridSpan w:val="2"/>
          </w:tcPr>
          <w:p w14:paraId="1FA1C236" w14:textId="46A5AC97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13.02000</w:t>
            </w:r>
          </w:p>
          <w:p w14:paraId="5210D7F5" w14:textId="5CDAF6B1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1C19B7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100 x 100 x 70 cm</w:t>
            </w:r>
          </w:p>
          <w:p w14:paraId="30EC2D60" w14:textId="5736DC56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4 </w:t>
            </w:r>
            <w:r w:rsidR="001C19B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100 x 150 x 70 cm</w:t>
            </w:r>
          </w:p>
          <w:p w14:paraId="652DD51D" w14:textId="4CE9659E" w:rsidR="009F42D9" w:rsidRPr="00D37B98" w:rsidRDefault="001C19B7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głębokość wykopu </w:t>
            </w:r>
            <w:r w:rsidR="00DB06FD" w:rsidRPr="00D37B98">
              <w:rPr>
                <w:rFonts w:asciiTheme="minorHAnsi" w:hAnsiTheme="minorHAnsi" w:cstheme="minorHAnsi"/>
                <w:sz w:val="20"/>
                <w:szCs w:val="20"/>
              </w:rPr>
              <w:t>110 cm</w:t>
            </w:r>
          </w:p>
        </w:tc>
        <w:tc>
          <w:tcPr>
            <w:tcW w:w="3064" w:type="dxa"/>
          </w:tcPr>
          <w:p w14:paraId="30BD1166" w14:textId="6EAFA8A1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13.03000</w:t>
            </w:r>
          </w:p>
          <w:p w14:paraId="287EAC5E" w14:textId="63E51D13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1 </w:t>
            </w:r>
            <w:r w:rsidR="001C19B7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>120 x 120 x 80 cm</w:t>
            </w:r>
          </w:p>
          <w:p w14:paraId="0F12EA92" w14:textId="67995404" w:rsidR="001C19B7" w:rsidRDefault="00DB06FD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4 </w:t>
            </w:r>
            <w:r w:rsidR="001C19B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  <w:r w:rsidRPr="00D37B98">
              <w:rPr>
                <w:rFonts w:asciiTheme="minorHAnsi" w:hAnsiTheme="minorHAnsi" w:cstheme="minorHAnsi"/>
                <w:sz w:val="20"/>
                <w:szCs w:val="20"/>
              </w:rPr>
              <w:t xml:space="preserve"> 120 x 180 x 80 cm</w:t>
            </w:r>
          </w:p>
          <w:p w14:paraId="2A5596E6" w14:textId="09762228" w:rsidR="009F42D9" w:rsidRPr="00D37B98" w:rsidRDefault="001C19B7" w:rsidP="00CE7308">
            <w:pPr>
              <w:spacing w:after="8"/>
              <w:ind w:left="10" w:right="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głębokość wykopu </w:t>
            </w:r>
            <w:r w:rsidR="00DB06FD" w:rsidRPr="00D37B98">
              <w:rPr>
                <w:rFonts w:asciiTheme="minorHAnsi" w:hAnsiTheme="minorHAnsi" w:cstheme="minorHAnsi"/>
                <w:sz w:val="20"/>
                <w:szCs w:val="20"/>
              </w:rPr>
              <w:t>120 cm</w:t>
            </w:r>
          </w:p>
        </w:tc>
      </w:tr>
    </w:tbl>
    <w:p w14:paraId="4A0A90A5" w14:textId="4A5DF12F" w:rsidR="00112026" w:rsidRPr="00D37B98" w:rsidRDefault="00112026" w:rsidP="00CE7308">
      <w:pPr>
        <w:tabs>
          <w:tab w:val="left" w:pos="1350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16BB8758" w14:textId="77777777" w:rsidR="00E50812" w:rsidRPr="00D37B98" w:rsidRDefault="00E50812" w:rsidP="00CE7308">
      <w:pPr>
        <w:tabs>
          <w:tab w:val="left" w:pos="3108"/>
        </w:tabs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</w:p>
    <w:sectPr w:rsidR="00E50812" w:rsidRPr="00D37B98">
      <w:footerReference w:type="default" r:id="rId18"/>
      <w:pgSz w:w="11906" w:h="16838"/>
      <w:pgMar w:top="336" w:right="567" w:bottom="305" w:left="56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F7BD7" w14:textId="77777777" w:rsidR="00703089" w:rsidRDefault="00703089" w:rsidP="00921924">
      <w:pPr>
        <w:spacing w:after="0" w:line="240" w:lineRule="auto"/>
      </w:pPr>
      <w:r>
        <w:separator/>
      </w:r>
    </w:p>
  </w:endnote>
  <w:endnote w:type="continuationSeparator" w:id="0">
    <w:p w14:paraId="01B9436E" w14:textId="77777777" w:rsidR="00703089" w:rsidRDefault="00703089" w:rsidP="0092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56B15" w14:textId="77777777" w:rsidR="00921924" w:rsidRPr="00921924" w:rsidRDefault="00921924" w:rsidP="00D7011B">
    <w:pPr>
      <w:ind w:left="0" w:firstLine="0"/>
    </w:pPr>
  </w:p>
  <w:p w14:paraId="4FA9D6C0" w14:textId="77777777" w:rsidR="00921924" w:rsidRDefault="00921924" w:rsidP="00D7011B">
    <w:pPr>
      <w:pStyle w:val="Stopka"/>
      <w:jc w:val="center"/>
    </w:pPr>
  </w:p>
  <w:tbl>
    <w:tblPr>
      <w:tblStyle w:val="Tabela-Siatka"/>
      <w:tblW w:w="0" w:type="auto"/>
      <w:tblInd w:w="86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21"/>
      <w:gridCol w:w="3681"/>
    </w:tblGrid>
    <w:tr w:rsidR="005F0AD1" w14:paraId="23DFF04E" w14:textId="77777777" w:rsidTr="00353298">
      <w:trPr>
        <w:trHeight w:val="1418"/>
      </w:trPr>
      <w:tc>
        <w:tcPr>
          <w:tcW w:w="6221" w:type="dxa"/>
        </w:tcPr>
        <w:p w14:paraId="45627ABE" w14:textId="77777777" w:rsidR="00353298" w:rsidRDefault="00353298" w:rsidP="00353298">
          <w:pPr>
            <w:pStyle w:val="Stopka"/>
            <w:jc w:val="center"/>
            <w:rPr>
              <w:sz w:val="18"/>
            </w:rPr>
          </w:pPr>
          <w:r w:rsidRPr="0060752F">
            <w:rPr>
              <w:noProof/>
              <w:sz w:val="18"/>
            </w:rPr>
            <w:drawing>
              <wp:inline distT="0" distB="0" distL="0" distR="0" wp14:anchorId="4DAF9BC1" wp14:editId="64F70BA9">
                <wp:extent cx="465455" cy="492383"/>
                <wp:effectExtent l="0" t="0" r="0" b="3175"/>
                <wp:docPr id="496833439" name="Obraz 1" descr="Obraz zawierający logo, symbol, Znak towarowy, Jaskrawoniebieski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2447701" name="Obraz 1" descr="Obraz zawierający logo, symbol, Znak towarowy, Jaskrawoniebieski&#10;&#10;Opis wygenerowany automatyczni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587" cy="505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729F20F" w14:textId="50E7614B" w:rsidR="005F0AD1" w:rsidRPr="00353298" w:rsidRDefault="00353298" w:rsidP="00353298">
          <w:pPr>
            <w:spacing w:line="192" w:lineRule="auto"/>
            <w:ind w:left="10"/>
            <w:jc w:val="center"/>
            <w:rPr>
              <w:rFonts w:cs="Arial"/>
              <w:bCs/>
              <w:color w:val="0D0D0D" w:themeColor="text1" w:themeTint="F2"/>
              <w:sz w:val="22"/>
              <w:szCs w:val="20"/>
              <w:bdr w:val="none" w:sz="0" w:space="0" w:color="auto" w:frame="1"/>
            </w:rPr>
          </w:pPr>
          <w:r w:rsidRPr="00353298">
            <w:rPr>
              <w:b/>
              <w:bCs/>
              <w:sz w:val="22"/>
            </w:rPr>
            <w:t>Urządzenie produkowane seryjnie,  atestowane pod kątem zgodności z normą PN-EN 1176, produkowane na podstawie certyfikowanego oryginału.</w:t>
          </w:r>
        </w:p>
      </w:tc>
      <w:tc>
        <w:tcPr>
          <w:tcW w:w="3681" w:type="dxa"/>
        </w:tcPr>
        <w:p w14:paraId="61EA5C02" w14:textId="56BD4F57" w:rsidR="00353298" w:rsidRDefault="00353298" w:rsidP="00353298">
          <w:pPr>
            <w:autoSpaceDE w:val="0"/>
            <w:autoSpaceDN w:val="0"/>
            <w:adjustRightInd w:val="0"/>
            <w:spacing w:after="0" w:line="240" w:lineRule="auto"/>
            <w:ind w:left="0" w:firstLine="0"/>
            <w:jc w:val="right"/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</w:pPr>
          <w:r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Net </w:t>
          </w:r>
          <w:proofErr w:type="spellStart"/>
          <w:r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>Pyramid</w:t>
          </w:r>
          <w:proofErr w:type="spellEnd"/>
        </w:p>
        <w:p w14:paraId="37D2B82F" w14:textId="63F8FC0D" w:rsidR="00353298" w:rsidRDefault="00D7011B" w:rsidP="00353298">
          <w:pPr>
            <w:autoSpaceDE w:val="0"/>
            <w:autoSpaceDN w:val="0"/>
            <w:adjustRightInd w:val="0"/>
            <w:spacing w:after="0" w:line="240" w:lineRule="auto"/>
            <w:ind w:left="0" w:firstLine="0"/>
            <w:jc w:val="right"/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</w:pPr>
          <w:r w:rsidRPr="00D7011B">
            <w:rPr>
              <w:noProof/>
              <w:sz w:val="18"/>
            </w:rPr>
            <w:drawing>
              <wp:inline distT="0" distB="0" distL="0" distR="0" wp14:anchorId="2E726D78" wp14:editId="1443908F">
                <wp:extent cx="2104493" cy="486333"/>
                <wp:effectExtent l="0" t="0" r="0" b="9525"/>
                <wp:docPr id="187163479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1634793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31" cy="4945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53298"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 </w:t>
          </w:r>
          <w:r w:rsidR="00353298"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>Small</w:t>
          </w:r>
          <w:r w:rsidR="00353298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           </w:t>
          </w:r>
          <w:r w:rsidR="00353298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 </w:t>
          </w:r>
          <w:r w:rsidR="00353298"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>Middle</w:t>
          </w:r>
          <w:r w:rsidR="00353298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                   </w:t>
          </w:r>
          <w:r w:rsidR="00353298" w:rsidRPr="00D51F89">
            <w:rPr>
              <w:rFonts w:asciiTheme="minorHAnsi" w:eastAsiaTheme="minorEastAsia" w:hAnsiTheme="minorHAnsi" w:cstheme="minorHAnsi"/>
              <w:b/>
              <w:bCs/>
              <w:color w:val="auto"/>
              <w:sz w:val="22"/>
            </w:rPr>
            <w:t xml:space="preserve">Big </w:t>
          </w:r>
        </w:p>
        <w:p w14:paraId="6DEC78B7" w14:textId="51134124" w:rsidR="005F0AD1" w:rsidRPr="00353298" w:rsidRDefault="005F0AD1" w:rsidP="00353298">
          <w:pPr>
            <w:autoSpaceDE w:val="0"/>
            <w:autoSpaceDN w:val="0"/>
            <w:adjustRightInd w:val="0"/>
            <w:spacing w:after="0" w:line="240" w:lineRule="auto"/>
            <w:ind w:left="0" w:firstLine="0"/>
            <w:jc w:val="right"/>
            <w:rPr>
              <w:sz w:val="18"/>
            </w:rPr>
          </w:pPr>
        </w:p>
      </w:tc>
    </w:tr>
    <w:tr w:rsidR="00D7011B" w14:paraId="70604101" w14:textId="77777777" w:rsidTr="007B15E0">
      <w:tc>
        <w:tcPr>
          <w:tcW w:w="9902" w:type="dxa"/>
          <w:gridSpan w:val="2"/>
        </w:tcPr>
        <w:p w14:paraId="5621F927" w14:textId="77777777" w:rsidR="00D7011B" w:rsidRPr="00D7011B" w:rsidRDefault="00D7011B" w:rsidP="00353298">
          <w:pPr>
            <w:autoSpaceDE w:val="0"/>
            <w:autoSpaceDN w:val="0"/>
            <w:adjustRightInd w:val="0"/>
            <w:spacing w:after="0" w:line="240" w:lineRule="auto"/>
            <w:ind w:left="0" w:firstLine="0"/>
            <w:jc w:val="right"/>
            <w:rPr>
              <w:sz w:val="18"/>
            </w:rPr>
          </w:pPr>
        </w:p>
      </w:tc>
    </w:tr>
  </w:tbl>
  <w:p w14:paraId="6112A27F" w14:textId="77777777" w:rsidR="00921924" w:rsidRDefault="00921924" w:rsidP="00D7011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F8942" w14:textId="77777777" w:rsidR="00703089" w:rsidRDefault="00703089" w:rsidP="00921924">
      <w:pPr>
        <w:spacing w:after="0" w:line="240" w:lineRule="auto"/>
      </w:pPr>
      <w:r>
        <w:separator/>
      </w:r>
    </w:p>
  </w:footnote>
  <w:footnote w:type="continuationSeparator" w:id="0">
    <w:p w14:paraId="45C72CEA" w14:textId="77777777" w:rsidR="00703089" w:rsidRDefault="00703089" w:rsidP="00921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3295E"/>
    <w:multiLevelType w:val="hybridMultilevel"/>
    <w:tmpl w:val="873A399A"/>
    <w:lvl w:ilvl="0" w:tplc="3F1093D2">
      <w:start w:val="1"/>
      <w:numFmt w:val="bullet"/>
      <w:lvlText w:val="-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BF2829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1149C2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1B0CD2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926DB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934F9F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AAEE25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F024D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4E83F0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0D3130"/>
    <w:multiLevelType w:val="hybridMultilevel"/>
    <w:tmpl w:val="9AAC6460"/>
    <w:lvl w:ilvl="0" w:tplc="0FACA930">
      <w:start w:val="1"/>
      <w:numFmt w:val="bullet"/>
      <w:lvlText w:val="-"/>
      <w:lvlJc w:val="left"/>
      <w:pPr>
        <w:ind w:left="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3348C2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0F8033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0C2CA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E8CB0B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D16FB5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DCC3FC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9A84E9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E9C4B0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D14CA1"/>
    <w:multiLevelType w:val="hybridMultilevel"/>
    <w:tmpl w:val="21CE5EE2"/>
    <w:lvl w:ilvl="0" w:tplc="6B5ACF7E">
      <w:start w:val="1"/>
      <w:numFmt w:val="decimal"/>
      <w:lvlText w:val="%1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03A017C">
      <w:start w:val="1"/>
      <w:numFmt w:val="lowerLetter"/>
      <w:lvlText w:val="%2"/>
      <w:lvlJc w:val="left"/>
      <w:pPr>
        <w:ind w:left="2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3E475A2">
      <w:start w:val="1"/>
      <w:numFmt w:val="lowerRoman"/>
      <w:lvlText w:val="%3"/>
      <w:lvlJc w:val="left"/>
      <w:pPr>
        <w:ind w:left="3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B3C0D8E">
      <w:start w:val="1"/>
      <w:numFmt w:val="decimal"/>
      <w:lvlText w:val="%4"/>
      <w:lvlJc w:val="left"/>
      <w:pPr>
        <w:ind w:left="4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DAAC1A4">
      <w:start w:val="1"/>
      <w:numFmt w:val="lowerLetter"/>
      <w:lvlText w:val="%5"/>
      <w:lvlJc w:val="left"/>
      <w:pPr>
        <w:ind w:left="4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BE84C04">
      <w:start w:val="1"/>
      <w:numFmt w:val="lowerRoman"/>
      <w:lvlText w:val="%6"/>
      <w:lvlJc w:val="left"/>
      <w:pPr>
        <w:ind w:left="5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2D417D6">
      <w:start w:val="1"/>
      <w:numFmt w:val="decimal"/>
      <w:lvlText w:val="%7"/>
      <w:lvlJc w:val="left"/>
      <w:pPr>
        <w:ind w:left="6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806EDB2">
      <w:start w:val="1"/>
      <w:numFmt w:val="lowerLetter"/>
      <w:lvlText w:val="%8"/>
      <w:lvlJc w:val="left"/>
      <w:pPr>
        <w:ind w:left="7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CCE530">
      <w:start w:val="1"/>
      <w:numFmt w:val="lowerRoman"/>
      <w:lvlText w:val="%9"/>
      <w:lvlJc w:val="left"/>
      <w:pPr>
        <w:ind w:left="7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6714767">
    <w:abstractNumId w:val="0"/>
  </w:num>
  <w:num w:numId="2" w16cid:durableId="912928560">
    <w:abstractNumId w:val="1"/>
  </w:num>
  <w:num w:numId="3" w16cid:durableId="612858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812"/>
    <w:rsid w:val="00027AB0"/>
    <w:rsid w:val="00036BC6"/>
    <w:rsid w:val="00053D5B"/>
    <w:rsid w:val="000660B0"/>
    <w:rsid w:val="00092674"/>
    <w:rsid w:val="00097F67"/>
    <w:rsid w:val="000A5FCA"/>
    <w:rsid w:val="000D1DFC"/>
    <w:rsid w:val="000D6AA8"/>
    <w:rsid w:val="000E39DE"/>
    <w:rsid w:val="00112026"/>
    <w:rsid w:val="00113377"/>
    <w:rsid w:val="0011691D"/>
    <w:rsid w:val="001361E0"/>
    <w:rsid w:val="001424B0"/>
    <w:rsid w:val="00142C88"/>
    <w:rsid w:val="00185B66"/>
    <w:rsid w:val="001922D2"/>
    <w:rsid w:val="001C19B7"/>
    <w:rsid w:val="001F4E05"/>
    <w:rsid w:val="0022679D"/>
    <w:rsid w:val="00240939"/>
    <w:rsid w:val="00242815"/>
    <w:rsid w:val="002D6195"/>
    <w:rsid w:val="002E19BF"/>
    <w:rsid w:val="0030451B"/>
    <w:rsid w:val="00325C9B"/>
    <w:rsid w:val="00325E92"/>
    <w:rsid w:val="00353298"/>
    <w:rsid w:val="003B56CE"/>
    <w:rsid w:val="003B6941"/>
    <w:rsid w:val="003E0D78"/>
    <w:rsid w:val="004240E9"/>
    <w:rsid w:val="00496075"/>
    <w:rsid w:val="004A7A73"/>
    <w:rsid w:val="004D28F4"/>
    <w:rsid w:val="00525EDD"/>
    <w:rsid w:val="00530629"/>
    <w:rsid w:val="00547F05"/>
    <w:rsid w:val="00584F7F"/>
    <w:rsid w:val="005971B1"/>
    <w:rsid w:val="005A13F6"/>
    <w:rsid w:val="005F0AD1"/>
    <w:rsid w:val="00614782"/>
    <w:rsid w:val="00674657"/>
    <w:rsid w:val="00683961"/>
    <w:rsid w:val="0069290D"/>
    <w:rsid w:val="0069476C"/>
    <w:rsid w:val="006A2037"/>
    <w:rsid w:val="006C2124"/>
    <w:rsid w:val="006C44FD"/>
    <w:rsid w:val="00703089"/>
    <w:rsid w:val="00746315"/>
    <w:rsid w:val="00756ADB"/>
    <w:rsid w:val="007870AB"/>
    <w:rsid w:val="007A0147"/>
    <w:rsid w:val="007B15E0"/>
    <w:rsid w:val="007D5DF3"/>
    <w:rsid w:val="00815B6A"/>
    <w:rsid w:val="00817FB7"/>
    <w:rsid w:val="00845548"/>
    <w:rsid w:val="008546AC"/>
    <w:rsid w:val="008602BB"/>
    <w:rsid w:val="0087683C"/>
    <w:rsid w:val="00891FE2"/>
    <w:rsid w:val="00895DB2"/>
    <w:rsid w:val="008B09D7"/>
    <w:rsid w:val="00921924"/>
    <w:rsid w:val="00970580"/>
    <w:rsid w:val="00976A2A"/>
    <w:rsid w:val="009F42D9"/>
    <w:rsid w:val="009F6DAC"/>
    <w:rsid w:val="00A56932"/>
    <w:rsid w:val="00AB6F23"/>
    <w:rsid w:val="00AD7765"/>
    <w:rsid w:val="00B43D34"/>
    <w:rsid w:val="00BF4368"/>
    <w:rsid w:val="00C00FEA"/>
    <w:rsid w:val="00C07018"/>
    <w:rsid w:val="00C353BC"/>
    <w:rsid w:val="00C5244C"/>
    <w:rsid w:val="00CA4442"/>
    <w:rsid w:val="00CD1A8E"/>
    <w:rsid w:val="00CD7F81"/>
    <w:rsid w:val="00CE7308"/>
    <w:rsid w:val="00D0102B"/>
    <w:rsid w:val="00D1522E"/>
    <w:rsid w:val="00D17A22"/>
    <w:rsid w:val="00D37B98"/>
    <w:rsid w:val="00D51F89"/>
    <w:rsid w:val="00D6473D"/>
    <w:rsid w:val="00D7011B"/>
    <w:rsid w:val="00D82E89"/>
    <w:rsid w:val="00D96B89"/>
    <w:rsid w:val="00DB06FD"/>
    <w:rsid w:val="00DF38F7"/>
    <w:rsid w:val="00DF4A84"/>
    <w:rsid w:val="00E127A4"/>
    <w:rsid w:val="00E47A51"/>
    <w:rsid w:val="00E50812"/>
    <w:rsid w:val="00E53CB3"/>
    <w:rsid w:val="00E55717"/>
    <w:rsid w:val="00ED0401"/>
    <w:rsid w:val="00EE7205"/>
    <w:rsid w:val="00F05622"/>
    <w:rsid w:val="00F31D00"/>
    <w:rsid w:val="00F66279"/>
    <w:rsid w:val="00F7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AF95D6"/>
  <w15:docId w15:val="{D5A0F82E-7841-4976-9DAE-2CC52D56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" w:line="248" w:lineRule="auto"/>
      <w:ind w:left="862" w:hanging="10"/>
    </w:pPr>
    <w:rPr>
      <w:rFonts w:ascii="Calibri" w:eastAsia="Calibri" w:hAnsi="Calibri" w:cs="Calibri"/>
      <w:color w:val="000000"/>
      <w:sz w:val="16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" w:line="252" w:lineRule="auto"/>
      <w:ind w:left="855" w:right="3" w:hanging="10"/>
      <w:outlineLvl w:val="0"/>
    </w:pPr>
    <w:rPr>
      <w:rFonts w:ascii="Calibri" w:eastAsia="Calibri" w:hAnsi="Calibri" w:cs="Calibri"/>
      <w:b/>
      <w:color w:val="000000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D152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2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1924"/>
    <w:rPr>
      <w:rFonts w:ascii="Calibri" w:eastAsia="Calibri" w:hAnsi="Calibri" w:cs="Calibri"/>
      <w:color w:val="000000"/>
      <w:sz w:val="16"/>
    </w:rPr>
  </w:style>
  <w:style w:type="paragraph" w:styleId="Stopka">
    <w:name w:val="footer"/>
    <w:basedOn w:val="Normalny"/>
    <w:link w:val="StopkaZnak"/>
    <w:uiPriority w:val="99"/>
    <w:unhideWhenUsed/>
    <w:rsid w:val="0092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1924"/>
    <w:rPr>
      <w:rFonts w:ascii="Calibri" w:eastAsia="Calibri" w:hAnsi="Calibri" w:cs="Calibri"/>
      <w:color w:val="000000"/>
      <w:sz w:val="16"/>
    </w:rPr>
  </w:style>
  <w:style w:type="character" w:styleId="Pogrubienie">
    <w:name w:val="Strong"/>
    <w:basedOn w:val="Domylnaczcionkaakapitu"/>
    <w:uiPriority w:val="22"/>
    <w:qFormat/>
    <w:rsid w:val="00921924"/>
    <w:rPr>
      <w:b/>
      <w:bCs/>
    </w:rPr>
  </w:style>
  <w:style w:type="paragraph" w:customStyle="1" w:styleId="Default">
    <w:name w:val="Default"/>
    <w:rsid w:val="005F0A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407</Words>
  <Characters>2186</Characters>
  <Application>Microsoft Office Word</Application>
  <DocSecurity>0</DocSecurity>
  <Lines>106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Goławski</dc:creator>
  <cp:keywords/>
  <cp:lastModifiedBy>Michał Goławski</cp:lastModifiedBy>
  <cp:revision>3</cp:revision>
  <cp:lastPrinted>2023-09-21T14:27:00Z</cp:lastPrinted>
  <dcterms:created xsi:type="dcterms:W3CDTF">2023-09-21T14:28:00Z</dcterms:created>
  <dcterms:modified xsi:type="dcterms:W3CDTF">2025-10-06T12:09:00Z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2d6af844-26d0-4c22-accc-292203f24329</vt:lpwstr>
  </property>
</Properties>
</file>